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24FE" w14:textId="77777777" w:rsidR="00AD72DD" w:rsidRPr="00AD72DD" w:rsidRDefault="00AD72DD" w:rsidP="00AD72DD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72DD">
        <w:rPr>
          <w:rFonts w:ascii="Times New Roman" w:hAnsi="Times New Roman" w:cs="Times New Roman"/>
          <w:b/>
          <w:bCs/>
          <w:sz w:val="28"/>
          <w:szCs w:val="28"/>
          <w:u w:val="single"/>
        </w:rPr>
        <w:t>Цикл «Редкие растения и животные в Москве» (10+)</w:t>
      </w:r>
    </w:p>
    <w:p w14:paraId="4C5E017C" w14:textId="0DB51124" w:rsidR="00AD72DD" w:rsidRPr="00AD72DD" w:rsidRDefault="00AD72DD" w:rsidP="00AD72DD">
      <w:pPr>
        <w:pStyle w:val="a4"/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AD72DD">
        <w:rPr>
          <w:bCs/>
          <w:i/>
          <w:iCs/>
          <w:color w:val="000000"/>
        </w:rPr>
        <w:t xml:space="preserve">Занятия проводят: к.б.н., </w:t>
      </w:r>
      <w:proofErr w:type="spellStart"/>
      <w:r w:rsidRPr="00AD72DD">
        <w:rPr>
          <w:bCs/>
          <w:i/>
          <w:iCs/>
          <w:color w:val="000000"/>
        </w:rPr>
        <w:t>в.н.с</w:t>
      </w:r>
      <w:proofErr w:type="spellEnd"/>
      <w:r w:rsidRPr="00AD72DD">
        <w:rPr>
          <w:bCs/>
          <w:i/>
          <w:iCs/>
          <w:color w:val="000000"/>
        </w:rPr>
        <w:t xml:space="preserve">. Пикуленко Марина </w:t>
      </w:r>
      <w:proofErr w:type="spellStart"/>
      <w:r w:rsidRPr="00AD72DD">
        <w:rPr>
          <w:bCs/>
          <w:i/>
          <w:iCs/>
          <w:color w:val="000000"/>
        </w:rPr>
        <w:t>Маиловна</w:t>
      </w:r>
      <w:proofErr w:type="spellEnd"/>
      <w:r w:rsidRPr="00AD72DD">
        <w:rPr>
          <w:bCs/>
          <w:i/>
          <w:iCs/>
          <w:color w:val="000000"/>
        </w:rPr>
        <w:t xml:space="preserve"> и </w:t>
      </w:r>
      <w:r w:rsidRPr="00AD72DD">
        <w:rPr>
          <w:bCs/>
          <w:i/>
          <w:iCs/>
          <w:color w:val="000000"/>
          <w:shd w:val="clear" w:color="auto" w:fill="FFFFFF"/>
        </w:rPr>
        <w:t xml:space="preserve">к.б.н., </w:t>
      </w:r>
      <w:proofErr w:type="spellStart"/>
      <w:r w:rsidRPr="00AD72DD">
        <w:rPr>
          <w:bCs/>
          <w:i/>
          <w:iCs/>
          <w:color w:val="000000"/>
          <w:shd w:val="clear" w:color="auto" w:fill="FFFFFF"/>
        </w:rPr>
        <w:t>с.н.с</w:t>
      </w:r>
      <w:proofErr w:type="spellEnd"/>
      <w:r w:rsidRPr="00AD72DD">
        <w:rPr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AD72DD">
        <w:rPr>
          <w:bCs/>
          <w:i/>
          <w:iCs/>
          <w:color w:val="000000"/>
          <w:shd w:val="clear" w:color="auto" w:fill="FFFFFF"/>
        </w:rPr>
        <w:t>Таранец</w:t>
      </w:r>
      <w:proofErr w:type="spellEnd"/>
      <w:r w:rsidRPr="00AD72DD">
        <w:rPr>
          <w:bCs/>
          <w:i/>
          <w:iCs/>
          <w:color w:val="000000"/>
          <w:shd w:val="clear" w:color="auto" w:fill="FFFFFF"/>
        </w:rPr>
        <w:t xml:space="preserve"> Ирина Павловна</w:t>
      </w:r>
      <w:r w:rsidRPr="00AD72DD">
        <w:rPr>
          <w:bCs/>
          <w:i/>
          <w:iCs/>
          <w:color w:val="000000"/>
        </w:rPr>
        <w:t xml:space="preserve"> </w:t>
      </w:r>
    </w:p>
    <w:p w14:paraId="24DAF34B" w14:textId="77777777" w:rsidR="00AD72DD" w:rsidRDefault="00AD72DD" w:rsidP="00AD72DD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EB44AFA" w14:textId="77777777" w:rsidR="00AD72DD" w:rsidRDefault="00AD72DD" w:rsidP="00AD72DD">
      <w:pPr>
        <w:rPr>
          <w:sz w:val="24"/>
          <w:szCs w:val="24"/>
        </w:rPr>
      </w:pPr>
      <w:r w:rsidRPr="00B44357">
        <w:rPr>
          <w:sz w:val="24"/>
          <w:szCs w:val="24"/>
        </w:rPr>
        <w:t>Программа знакомит с редкими видами растений и животных в столице, с интересными фактами их произрастания и обитания, а также с направлениями деятельности человека, способствующими сохранению биоразнообразия в непростых условиях мегаполиса.</w:t>
      </w:r>
    </w:p>
    <w:p w14:paraId="3F5571C2" w14:textId="77777777" w:rsidR="00AD72DD" w:rsidRPr="00B44357" w:rsidRDefault="00AD72DD" w:rsidP="00AD72DD">
      <w:pPr>
        <w:rPr>
          <w:sz w:val="24"/>
          <w:szCs w:val="24"/>
        </w:rPr>
      </w:pPr>
    </w:p>
    <w:p w14:paraId="65AD44A4" w14:textId="57FC78E4" w:rsidR="00AD72DD" w:rsidRPr="00AD72DD" w:rsidRDefault="00AD72DD" w:rsidP="00AD72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2DD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Pr="00AD72DD">
        <w:rPr>
          <w:rFonts w:ascii="Times New Roman" w:hAnsi="Times New Roman" w:cs="Times New Roman"/>
          <w:b/>
          <w:i/>
          <w:sz w:val="24"/>
          <w:szCs w:val="24"/>
        </w:rPr>
        <w:t>едкие растения столицы России: этапы сохранения биоразнообразия</w:t>
      </w:r>
    </w:p>
    <w:p w14:paraId="432F301A" w14:textId="6BDAA278" w:rsidR="00AD72DD" w:rsidRDefault="00AD72DD" w:rsidP="00AD72DD">
      <w:pPr>
        <w:jc w:val="both"/>
        <w:rPr>
          <w:rStyle w:val="a3"/>
          <w:bCs/>
          <w:i w:val="0"/>
          <w:iCs w:val="0"/>
          <w:color w:val="000000"/>
          <w:sz w:val="24"/>
          <w:szCs w:val="24"/>
        </w:rPr>
      </w:pPr>
      <w:r w:rsidRPr="00AD72DD">
        <w:rPr>
          <w:rStyle w:val="a3"/>
          <w:bCs/>
          <w:i w:val="0"/>
          <w:iCs w:val="0"/>
          <w:color w:val="000000"/>
          <w:sz w:val="24"/>
          <w:szCs w:val="24"/>
        </w:rPr>
        <w:t>На первом занятии слушатели познакомятся с понятием «редкие растения», историей развития Красной книги растений и животных города Москвы, существующей классификацией биологических объектов в связи с экологическими проблемами столицы, узнают, каким образом они оказывают воздействие на природу</w:t>
      </w:r>
    </w:p>
    <w:p w14:paraId="69B1FA42" w14:textId="77777777" w:rsidR="00AD72DD" w:rsidRPr="00AD72DD" w:rsidRDefault="00AD72DD" w:rsidP="00AD72DD">
      <w:pPr>
        <w:jc w:val="both"/>
        <w:rPr>
          <w:i/>
          <w:iCs/>
          <w:color w:val="000000"/>
          <w:sz w:val="24"/>
          <w:szCs w:val="24"/>
        </w:rPr>
      </w:pPr>
    </w:p>
    <w:p w14:paraId="04553E33" w14:textId="2BE7ADEB" w:rsidR="00AD72DD" w:rsidRPr="00AD72DD" w:rsidRDefault="00AD72DD" w:rsidP="00AD72DD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D72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Первоцветы в городе</w:t>
      </w:r>
    </w:p>
    <w:p w14:paraId="553FDB74" w14:textId="6B6B1FDB" w:rsidR="00AD72DD" w:rsidRDefault="00AD72DD" w:rsidP="00AD72DD">
      <w:pPr>
        <w:jc w:val="both"/>
        <w:rPr>
          <w:color w:val="000000"/>
          <w:sz w:val="24"/>
          <w:szCs w:val="24"/>
          <w:shd w:val="clear" w:color="auto" w:fill="FFFFFF"/>
        </w:rPr>
      </w:pPr>
      <w:r w:rsidRPr="00B44357">
        <w:rPr>
          <w:color w:val="000000"/>
          <w:sz w:val="24"/>
          <w:szCs w:val="24"/>
          <w:shd w:val="clear" w:color="auto" w:fill="FFFFFF"/>
        </w:rPr>
        <w:t>На втором занятии слушатели узнают об особенностях жизненного цикла первоцветов и о разных видах, которые встречаются в городе, а также об уязвимости первых цветов и их роли в природе</w:t>
      </w:r>
    </w:p>
    <w:p w14:paraId="52DF5086" w14:textId="77777777" w:rsidR="00AD72DD" w:rsidRPr="00B44357" w:rsidRDefault="00AD72DD" w:rsidP="00AD72DD">
      <w:pPr>
        <w:jc w:val="both"/>
        <w:rPr>
          <w:sz w:val="24"/>
          <w:szCs w:val="24"/>
        </w:rPr>
      </w:pPr>
    </w:p>
    <w:p w14:paraId="0DD2E270" w14:textId="02F3A524" w:rsidR="00AD72DD" w:rsidRPr="00AD72DD" w:rsidRDefault="00AD72DD" w:rsidP="00AD72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2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Редкие животные города Москвы</w:t>
      </w:r>
    </w:p>
    <w:p w14:paraId="6E458860" w14:textId="77777777" w:rsidR="00AD72DD" w:rsidRPr="00B44357" w:rsidRDefault="00AD72DD" w:rsidP="00AD72DD">
      <w:pPr>
        <w:jc w:val="both"/>
        <w:rPr>
          <w:color w:val="000000"/>
          <w:sz w:val="24"/>
          <w:szCs w:val="24"/>
          <w:shd w:val="clear" w:color="auto" w:fill="FFFFFF"/>
        </w:rPr>
      </w:pPr>
      <w:r w:rsidRPr="00B44357">
        <w:rPr>
          <w:color w:val="000000"/>
          <w:sz w:val="24"/>
          <w:szCs w:val="24"/>
          <w:shd w:val="clear" w:color="auto" w:fill="FFFFFF"/>
        </w:rPr>
        <w:t>На завершающем занятии слушатели узнают о разных видах редких животных, обитающих в столице, познакомятся с интересными фактами из их жизни. С помощью игровых элементов мы рассмотрим, какие виды занесены в Красную книгу города Москвы и почему нужно беречь природу</w:t>
      </w:r>
    </w:p>
    <w:p w14:paraId="7C8DB2B9" w14:textId="77777777" w:rsidR="00AD72DD" w:rsidRDefault="00AD72DD" w:rsidP="00AD72DD">
      <w:pPr>
        <w:jc w:val="center"/>
        <w:rPr>
          <w:b/>
          <w:bCs/>
          <w:sz w:val="24"/>
          <w:szCs w:val="24"/>
        </w:rPr>
      </w:pPr>
      <w:r w:rsidRPr="00963082">
        <w:rPr>
          <w:b/>
          <w:bCs/>
          <w:sz w:val="24"/>
          <w:szCs w:val="24"/>
        </w:rPr>
        <w:t>Расписание</w:t>
      </w:r>
    </w:p>
    <w:p w14:paraId="7A2ABF62" w14:textId="77777777" w:rsidR="00AD72DD" w:rsidRPr="00963082" w:rsidRDefault="00AD72DD" w:rsidP="00AD72DD">
      <w:pPr>
        <w:jc w:val="center"/>
        <w:rPr>
          <w:b/>
          <w:bCs/>
          <w:sz w:val="24"/>
          <w:szCs w:val="24"/>
        </w:rPr>
      </w:pPr>
    </w:p>
    <w:p w14:paraId="630E5A1E" w14:textId="77777777" w:rsidR="00AD72DD" w:rsidRDefault="00AD72DD" w:rsidP="00AD72DD">
      <w:pPr>
        <w:rPr>
          <w:b/>
          <w:bCs/>
          <w:sz w:val="24"/>
          <w:szCs w:val="24"/>
        </w:rPr>
      </w:pPr>
      <w:r w:rsidRPr="00963082">
        <w:rPr>
          <w:b/>
          <w:sz w:val="24"/>
          <w:szCs w:val="24"/>
        </w:rPr>
        <w:t>Расписание:</w:t>
      </w:r>
      <w:r w:rsidRPr="00963082">
        <w:rPr>
          <w:sz w:val="24"/>
          <w:szCs w:val="24"/>
        </w:rPr>
        <w:t xml:space="preserve"> занятия проводятся по </w:t>
      </w:r>
      <w:r>
        <w:rPr>
          <w:b/>
          <w:bCs/>
          <w:sz w:val="24"/>
          <w:szCs w:val="24"/>
        </w:rPr>
        <w:t>понедельникам</w:t>
      </w:r>
      <w:r w:rsidRPr="00963082">
        <w:rPr>
          <w:b/>
          <w:bCs/>
          <w:sz w:val="24"/>
          <w:szCs w:val="24"/>
        </w:rPr>
        <w:t xml:space="preserve"> в 1</w:t>
      </w:r>
      <w:r>
        <w:rPr>
          <w:b/>
          <w:bCs/>
          <w:sz w:val="24"/>
          <w:szCs w:val="24"/>
        </w:rPr>
        <w:t>7</w:t>
      </w:r>
      <w:r w:rsidRPr="0096308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963082">
        <w:rPr>
          <w:b/>
          <w:bCs/>
          <w:sz w:val="24"/>
          <w:szCs w:val="24"/>
        </w:rPr>
        <w:t xml:space="preserve">0 </w:t>
      </w:r>
    </w:p>
    <w:p w14:paraId="0BBE9AE6" w14:textId="77777777" w:rsidR="00AD72DD" w:rsidRPr="00963082" w:rsidRDefault="00AD72DD" w:rsidP="00AD72DD">
      <w:pPr>
        <w:rPr>
          <w:b/>
          <w:bCs/>
          <w:sz w:val="24"/>
          <w:szCs w:val="24"/>
        </w:rPr>
      </w:pPr>
    </w:p>
    <w:p w14:paraId="38A414EE" w14:textId="77777777" w:rsidR="00AD72DD" w:rsidRDefault="00AD72DD" w:rsidP="00AD72DD">
      <w:pPr>
        <w:rPr>
          <w:sz w:val="24"/>
          <w:szCs w:val="24"/>
        </w:rPr>
      </w:pPr>
      <w:r w:rsidRPr="00963082">
        <w:rPr>
          <w:b/>
          <w:sz w:val="24"/>
          <w:szCs w:val="24"/>
        </w:rPr>
        <w:t>Даты занятий:</w:t>
      </w:r>
      <w:r w:rsidRPr="00963082">
        <w:rPr>
          <w:sz w:val="24"/>
          <w:szCs w:val="24"/>
        </w:rPr>
        <w:t xml:space="preserve"> </w:t>
      </w:r>
      <w:r w:rsidRPr="00B44357">
        <w:rPr>
          <w:sz w:val="24"/>
          <w:szCs w:val="24"/>
        </w:rPr>
        <w:t>5, 12, 19 февраля</w:t>
      </w:r>
    </w:p>
    <w:p w14:paraId="53B49904" w14:textId="77777777" w:rsidR="00AD72DD" w:rsidRPr="00B44357" w:rsidRDefault="00AD72DD" w:rsidP="00AD72DD">
      <w:pPr>
        <w:rPr>
          <w:b/>
          <w:sz w:val="24"/>
          <w:szCs w:val="24"/>
        </w:rPr>
      </w:pPr>
    </w:p>
    <w:p w14:paraId="09C3B4BF" w14:textId="2246DD00" w:rsidR="00AD72DD" w:rsidRDefault="00AD72DD" w:rsidP="00AD72DD">
      <w:pPr>
        <w:rPr>
          <w:b/>
          <w:sz w:val="24"/>
          <w:szCs w:val="24"/>
        </w:rPr>
      </w:pPr>
      <w:r w:rsidRPr="00963082">
        <w:rPr>
          <w:b/>
          <w:sz w:val="24"/>
          <w:szCs w:val="24"/>
        </w:rPr>
        <w:t xml:space="preserve">Цикл состоит из </w:t>
      </w:r>
      <w:r>
        <w:rPr>
          <w:b/>
          <w:sz w:val="24"/>
          <w:szCs w:val="24"/>
        </w:rPr>
        <w:t>3</w:t>
      </w:r>
      <w:r w:rsidRPr="00963082">
        <w:rPr>
          <w:b/>
          <w:sz w:val="24"/>
          <w:szCs w:val="24"/>
        </w:rPr>
        <w:t>-х занятий</w:t>
      </w:r>
    </w:p>
    <w:p w14:paraId="6F514388" w14:textId="77777777" w:rsidR="00AD72DD" w:rsidRPr="00963082" w:rsidRDefault="00AD72DD" w:rsidP="00AD72DD">
      <w:pPr>
        <w:rPr>
          <w:b/>
          <w:sz w:val="24"/>
          <w:szCs w:val="24"/>
        </w:rPr>
      </w:pPr>
    </w:p>
    <w:p w14:paraId="33F9C566" w14:textId="1B98B697" w:rsidR="00AD72DD" w:rsidRDefault="00AD72DD" w:rsidP="00AD72DD">
      <w:pPr>
        <w:rPr>
          <w:sz w:val="24"/>
          <w:szCs w:val="24"/>
        </w:rPr>
      </w:pPr>
      <w:r w:rsidRPr="00963082">
        <w:rPr>
          <w:b/>
          <w:sz w:val="24"/>
          <w:szCs w:val="24"/>
        </w:rPr>
        <w:t>Продолжительность одного занятия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3082">
        <w:rPr>
          <w:sz w:val="24"/>
          <w:szCs w:val="24"/>
        </w:rPr>
        <w:t>1 час</w:t>
      </w:r>
    </w:p>
    <w:p w14:paraId="67FF804F" w14:textId="77777777" w:rsidR="00AD72DD" w:rsidRPr="00963082" w:rsidRDefault="00AD72DD" w:rsidP="00AD72DD">
      <w:pPr>
        <w:rPr>
          <w:sz w:val="24"/>
          <w:szCs w:val="24"/>
        </w:rPr>
      </w:pPr>
    </w:p>
    <w:p w14:paraId="1016B4DF" w14:textId="4FEA412C" w:rsidR="00AD72DD" w:rsidRDefault="00AD72DD" w:rsidP="00AD72DD">
      <w:pPr>
        <w:rPr>
          <w:sz w:val="24"/>
          <w:szCs w:val="24"/>
        </w:rPr>
      </w:pPr>
      <w:r w:rsidRPr="00963082">
        <w:rPr>
          <w:b/>
          <w:sz w:val="24"/>
          <w:szCs w:val="24"/>
        </w:rPr>
        <w:t>Стоимость четырех занятий</w:t>
      </w:r>
      <w:r>
        <w:rPr>
          <w:sz w:val="24"/>
          <w:szCs w:val="24"/>
        </w:rPr>
        <w:t>: 6</w:t>
      </w:r>
      <w:r w:rsidRPr="00963082">
        <w:rPr>
          <w:sz w:val="24"/>
          <w:szCs w:val="24"/>
        </w:rPr>
        <w:t>00 рублей</w:t>
      </w:r>
    </w:p>
    <w:p w14:paraId="04905EF5" w14:textId="77777777" w:rsidR="00AD72DD" w:rsidRPr="00963082" w:rsidRDefault="00AD72DD" w:rsidP="00AD72DD">
      <w:pPr>
        <w:rPr>
          <w:sz w:val="24"/>
          <w:szCs w:val="24"/>
        </w:rPr>
      </w:pPr>
    </w:p>
    <w:p w14:paraId="5225882E" w14:textId="77777777" w:rsidR="00AD72DD" w:rsidRDefault="00AD72DD" w:rsidP="00AD72DD">
      <w:pPr>
        <w:rPr>
          <w:rStyle w:val="a5"/>
          <w:sz w:val="24"/>
          <w:szCs w:val="24"/>
          <w:u w:val="none"/>
        </w:rPr>
      </w:pPr>
      <w:r w:rsidRPr="00963082">
        <w:rPr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963082">
          <w:rPr>
            <w:rStyle w:val="a5"/>
            <w:sz w:val="24"/>
            <w:szCs w:val="24"/>
          </w:rPr>
          <w:t>https://distant.msu.ru/course/view.php?id=1249&amp;notifyeditingon=1</w:t>
        </w:r>
      </w:hyperlink>
    </w:p>
    <w:p w14:paraId="1DC83948" w14:textId="77777777" w:rsidR="00AD72DD" w:rsidRPr="00963082" w:rsidRDefault="00AD72DD" w:rsidP="00AD72DD">
      <w:pPr>
        <w:rPr>
          <w:sz w:val="24"/>
          <w:szCs w:val="24"/>
        </w:rPr>
      </w:pPr>
    </w:p>
    <w:p w14:paraId="04E63D42" w14:textId="77777777" w:rsidR="00AD72DD" w:rsidRDefault="00AD72DD" w:rsidP="00AD72DD">
      <w:pPr>
        <w:rPr>
          <w:sz w:val="24"/>
          <w:szCs w:val="24"/>
        </w:rPr>
      </w:pPr>
      <w:r w:rsidRPr="00963082">
        <w:rPr>
          <w:sz w:val="24"/>
          <w:szCs w:val="24"/>
        </w:rPr>
        <w:t xml:space="preserve">Оплатить занятие следует не позднее, чем за сутки до его начала и, обязательно, выслать чек на почту </w:t>
      </w:r>
      <w:hyperlink r:id="rId6" w:history="1">
        <w:r w:rsidRPr="00963082">
          <w:rPr>
            <w:rStyle w:val="a5"/>
            <w:sz w:val="24"/>
            <w:szCs w:val="24"/>
            <w:lang w:val="en-US"/>
          </w:rPr>
          <w:t>ekagorb</w:t>
        </w:r>
        <w:r w:rsidRPr="00963082">
          <w:rPr>
            <w:rStyle w:val="a5"/>
            <w:sz w:val="24"/>
            <w:szCs w:val="24"/>
          </w:rPr>
          <w:t>77@</w:t>
        </w:r>
        <w:r w:rsidRPr="00963082">
          <w:rPr>
            <w:rStyle w:val="a5"/>
            <w:sz w:val="24"/>
            <w:szCs w:val="24"/>
            <w:lang w:val="en-US"/>
          </w:rPr>
          <w:t>mail</w:t>
        </w:r>
        <w:r w:rsidRPr="00963082">
          <w:rPr>
            <w:rStyle w:val="a5"/>
            <w:sz w:val="24"/>
            <w:szCs w:val="24"/>
          </w:rPr>
          <w:t>.</w:t>
        </w:r>
        <w:proofErr w:type="spellStart"/>
        <w:r w:rsidRPr="0096308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63082">
        <w:rPr>
          <w:sz w:val="24"/>
          <w:szCs w:val="24"/>
        </w:rPr>
        <w:t>, после этого слушатели получают ссылку для подключения к занятию.</w:t>
      </w:r>
    </w:p>
    <w:p w14:paraId="2CD28803" w14:textId="77777777" w:rsidR="00AD72DD" w:rsidRDefault="00AD72DD" w:rsidP="00AD72DD">
      <w:pPr>
        <w:rPr>
          <w:sz w:val="24"/>
          <w:szCs w:val="24"/>
        </w:rPr>
      </w:pPr>
    </w:p>
    <w:p w14:paraId="0FC8B9B6" w14:textId="77777777" w:rsidR="00AD72DD" w:rsidRPr="00AD72DD" w:rsidRDefault="00AD72DD" w:rsidP="00AD72DD">
      <w:pPr>
        <w:rPr>
          <w:rStyle w:val="a5"/>
          <w:sz w:val="24"/>
          <w:szCs w:val="24"/>
          <w:u w:val="none"/>
          <w:shd w:val="clear" w:color="auto" w:fill="FFFFFF"/>
        </w:rPr>
      </w:pPr>
      <w:r w:rsidRPr="00AD72DD">
        <w:rPr>
          <w:rStyle w:val="a5"/>
          <w:rFonts w:eastAsia="Times New Roman"/>
          <w:color w:val="auto"/>
          <w:sz w:val="24"/>
          <w:szCs w:val="24"/>
          <w:u w:val="none"/>
        </w:rPr>
        <w:t xml:space="preserve">Если у вас возникли сложности с оплатой или регистрацией - </w:t>
      </w:r>
      <w:hyperlink r:id="rId7" w:history="1">
        <w:r w:rsidRPr="00AD72DD">
          <w:rPr>
            <w:rStyle w:val="a5"/>
            <w:sz w:val="24"/>
            <w:szCs w:val="24"/>
            <w:u w:val="none"/>
            <w:shd w:val="clear" w:color="auto" w:fill="FFFFFF"/>
          </w:rPr>
          <w:t>support@distant.msu.ru</w:t>
        </w:r>
      </w:hyperlink>
    </w:p>
    <w:p w14:paraId="7FD10254" w14:textId="77777777" w:rsidR="00AD72DD" w:rsidRPr="0047494F" w:rsidRDefault="00AD72DD" w:rsidP="00AD72DD">
      <w:pPr>
        <w:rPr>
          <w:rFonts w:eastAsia="Times New Roman"/>
          <w:color w:val="000000"/>
          <w:sz w:val="24"/>
          <w:szCs w:val="24"/>
        </w:rPr>
      </w:pPr>
    </w:p>
    <w:p w14:paraId="22893F74" w14:textId="77777777" w:rsidR="00AD72DD" w:rsidRDefault="00AD72DD" w:rsidP="00AD72DD">
      <w:pPr>
        <w:rPr>
          <w:rStyle w:val="a5"/>
          <w:sz w:val="24"/>
          <w:szCs w:val="24"/>
          <w:u w:val="none"/>
          <w:lang w:val="en-US"/>
        </w:rPr>
      </w:pPr>
      <w:r w:rsidRPr="00963082">
        <w:rPr>
          <w:sz w:val="24"/>
          <w:szCs w:val="24"/>
        </w:rPr>
        <w:t xml:space="preserve">Получить дополнительную организационную информацию можно по адресу: </w:t>
      </w:r>
      <w:hyperlink r:id="rId8" w:history="1">
        <w:r w:rsidRPr="00963082">
          <w:rPr>
            <w:rStyle w:val="a5"/>
            <w:sz w:val="24"/>
            <w:szCs w:val="24"/>
            <w:lang w:val="en-US"/>
          </w:rPr>
          <w:t>dsp</w:t>
        </w:r>
        <w:r w:rsidRPr="00963082">
          <w:rPr>
            <w:rStyle w:val="a5"/>
            <w:sz w:val="24"/>
            <w:szCs w:val="24"/>
          </w:rPr>
          <w:t>@</w:t>
        </w:r>
        <w:r w:rsidRPr="00963082">
          <w:rPr>
            <w:rStyle w:val="a5"/>
            <w:sz w:val="24"/>
            <w:szCs w:val="24"/>
            <w:lang w:val="en-US"/>
          </w:rPr>
          <w:t>mes</w:t>
        </w:r>
        <w:r w:rsidRPr="00963082">
          <w:rPr>
            <w:rStyle w:val="a5"/>
            <w:sz w:val="24"/>
            <w:szCs w:val="24"/>
          </w:rPr>
          <w:t>.</w:t>
        </w:r>
        <w:r w:rsidRPr="00963082">
          <w:rPr>
            <w:rStyle w:val="a5"/>
            <w:sz w:val="24"/>
            <w:szCs w:val="24"/>
            <w:lang w:val="en-US"/>
          </w:rPr>
          <w:t>msu</w:t>
        </w:r>
        <w:r w:rsidRPr="00963082">
          <w:rPr>
            <w:rStyle w:val="a5"/>
            <w:sz w:val="24"/>
            <w:szCs w:val="24"/>
          </w:rPr>
          <w:t>.</w:t>
        </w:r>
        <w:proofErr w:type="spellStart"/>
        <w:r w:rsidRPr="0096308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14:paraId="663B60CD" w14:textId="77777777" w:rsidR="00AD72DD" w:rsidRPr="00963082" w:rsidRDefault="00AD72DD" w:rsidP="00AD72DD">
      <w:pPr>
        <w:rPr>
          <w:sz w:val="24"/>
          <w:szCs w:val="24"/>
        </w:rPr>
      </w:pPr>
    </w:p>
    <w:p w14:paraId="065411CC" w14:textId="77777777" w:rsidR="00AD72DD" w:rsidRPr="00963082" w:rsidRDefault="00AD72DD" w:rsidP="00AD72DD">
      <w:pPr>
        <w:rPr>
          <w:sz w:val="24"/>
          <w:szCs w:val="24"/>
        </w:rPr>
      </w:pPr>
      <w:r w:rsidRPr="00963082">
        <w:rPr>
          <w:sz w:val="24"/>
          <w:szCs w:val="24"/>
        </w:rPr>
        <w:t xml:space="preserve">Узнать о содержании занятий можно у куратора: </w:t>
      </w:r>
      <w:hyperlink r:id="rId9" w:history="1">
        <w:r w:rsidRPr="00963082">
          <w:rPr>
            <w:rStyle w:val="a5"/>
            <w:sz w:val="24"/>
            <w:szCs w:val="24"/>
            <w:lang w:val="en-US"/>
          </w:rPr>
          <w:t>ekagorb</w:t>
        </w:r>
        <w:r w:rsidRPr="00963082">
          <w:rPr>
            <w:rStyle w:val="a5"/>
            <w:sz w:val="24"/>
            <w:szCs w:val="24"/>
          </w:rPr>
          <w:t>77@</w:t>
        </w:r>
        <w:r w:rsidRPr="00963082">
          <w:rPr>
            <w:rStyle w:val="a5"/>
            <w:sz w:val="24"/>
            <w:szCs w:val="24"/>
            <w:lang w:val="en-US"/>
          </w:rPr>
          <w:t>mail</w:t>
        </w:r>
        <w:r w:rsidRPr="00963082">
          <w:rPr>
            <w:rStyle w:val="a5"/>
            <w:sz w:val="24"/>
            <w:szCs w:val="24"/>
          </w:rPr>
          <w:t>.</w:t>
        </w:r>
        <w:r w:rsidRPr="00963082">
          <w:rPr>
            <w:rStyle w:val="a5"/>
            <w:sz w:val="24"/>
            <w:szCs w:val="24"/>
            <w:lang w:val="en-US"/>
          </w:rPr>
          <w:t>ru</w:t>
        </w:r>
      </w:hyperlink>
    </w:p>
    <w:p w14:paraId="623B6B9D" w14:textId="77777777" w:rsidR="00AD72DD" w:rsidRPr="00963082" w:rsidRDefault="00AD72DD" w:rsidP="00AD72DD">
      <w:pPr>
        <w:rPr>
          <w:sz w:val="24"/>
          <w:szCs w:val="24"/>
        </w:rPr>
      </w:pPr>
    </w:p>
    <w:p w14:paraId="383FAF6E" w14:textId="2CF6EE26" w:rsidR="007D44F0" w:rsidRPr="00AD72DD" w:rsidRDefault="007D44F0" w:rsidP="00AD72DD"/>
    <w:sectPr w:rsidR="007D44F0" w:rsidRPr="00AD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1BC"/>
    <w:multiLevelType w:val="hybridMultilevel"/>
    <w:tmpl w:val="3DE29388"/>
    <w:lvl w:ilvl="0" w:tplc="EC7AA7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7738">
    <w:abstractNumId w:val="1"/>
  </w:num>
  <w:num w:numId="2" w16cid:durableId="172256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FF"/>
    <w:rsid w:val="007D44F0"/>
    <w:rsid w:val="00AD72DD"/>
    <w:rsid w:val="00BC27AE"/>
    <w:rsid w:val="00F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DB67"/>
  <w15:chartTrackingRefBased/>
  <w15:docId w15:val="{9C9B979A-37BF-4105-807D-BE4F9463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FF"/>
    <w:pPr>
      <w:spacing w:after="0" w:line="240" w:lineRule="auto"/>
    </w:pPr>
    <w:rPr>
      <w:rFonts w:ascii="Times New Roman" w:eastAsiaTheme="minorEastAsia" w:hAnsi="Times New Roman" w:cs="Times New Roman"/>
      <w:color w:val="262626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20FF"/>
    <w:rPr>
      <w:i/>
      <w:iCs/>
    </w:rPr>
  </w:style>
  <w:style w:type="paragraph" w:styleId="a4">
    <w:name w:val="Normal (Web)"/>
    <w:basedOn w:val="a"/>
    <w:uiPriority w:val="99"/>
    <w:unhideWhenUsed/>
    <w:rsid w:val="00AD72DD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AD72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72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3</cp:revision>
  <dcterms:created xsi:type="dcterms:W3CDTF">2023-09-26T13:01:00Z</dcterms:created>
  <dcterms:modified xsi:type="dcterms:W3CDTF">2023-12-15T10:34:00Z</dcterms:modified>
</cp:coreProperties>
</file>