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2C" w:rsidRDefault="008A4E2C" w:rsidP="0091688D">
      <w:pPr>
        <w:jc w:val="center"/>
        <w:rPr>
          <w:noProof/>
          <w:lang w:eastAsia="ru-RU"/>
        </w:rPr>
      </w:pPr>
    </w:p>
    <w:p w:rsidR="004959FD" w:rsidRPr="00D0073D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D0073D">
        <w:rPr>
          <w:rFonts w:hAnsi="Times New Roman" w:cs="Times New Roman"/>
          <w:b/>
          <w:sz w:val="28"/>
        </w:rPr>
        <w:t>ДОГОВОР-ОФЕРТА</w:t>
      </w:r>
    </w:p>
    <w:p w:rsidR="004959FD" w:rsidRPr="00024315" w:rsidRDefault="004959FD" w:rsidP="0091688D">
      <w:pPr>
        <w:jc w:val="center"/>
        <w:rPr>
          <w:rFonts w:hAnsi="Times New Roman" w:cs="Times New Roman"/>
          <w:b/>
        </w:rPr>
      </w:pPr>
      <w:r w:rsidRPr="00D0073D">
        <w:rPr>
          <w:rFonts w:hAnsi="Times New Roman" w:cs="Times New Roman"/>
          <w:b/>
          <w:sz w:val="28"/>
        </w:rPr>
        <w:t>об оказании услуг обучения по программе повышения квалификации</w:t>
      </w:r>
      <w:r w:rsidR="00B30665" w:rsidRPr="00D0073D">
        <w:rPr>
          <w:rFonts w:hAnsi="Times New Roman" w:cs="Times New Roman"/>
          <w:b/>
          <w:sz w:val="28"/>
        </w:rPr>
        <w:t xml:space="preserve"> с использованием дистанционных образовательных технологий</w:t>
      </w:r>
    </w:p>
    <w:p w:rsidR="004959FD" w:rsidRPr="00024315" w:rsidRDefault="004959FD" w:rsidP="004959FD">
      <w:pPr>
        <w:rPr>
          <w:rFonts w:hAnsi="Times New Roman" w:cs="Times New Roman"/>
          <w:b/>
        </w:rPr>
      </w:pPr>
    </w:p>
    <w:p w:rsidR="004959FD" w:rsidRPr="00024315" w:rsidRDefault="004959FD" w:rsidP="004959FD">
      <w:pPr>
        <w:rPr>
          <w:rFonts w:hAnsi="Times New Roman" w:cs="Times New Roman"/>
          <w:b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sz w:val="28"/>
        </w:rPr>
        <w:t xml:space="preserve">Федеральное государственное бюджетное </w:t>
      </w:r>
      <w:r w:rsidR="009C032E">
        <w:rPr>
          <w:rFonts w:hAnsi="Times New Roman" w:cs="Times New Roman"/>
          <w:sz w:val="28"/>
        </w:rPr>
        <w:t xml:space="preserve">образовательное </w:t>
      </w:r>
      <w:r w:rsidRPr="00D0073D">
        <w:rPr>
          <w:rFonts w:hAnsi="Times New Roman" w:cs="Times New Roman"/>
          <w:sz w:val="28"/>
        </w:rPr>
        <w:t>учреждение</w:t>
      </w:r>
      <w:r w:rsidR="00DD6BB9" w:rsidRPr="00D0073D">
        <w:rPr>
          <w:rFonts w:hAnsi="Times New Roman" w:cs="Times New Roman"/>
          <w:sz w:val="28"/>
        </w:rPr>
        <w:t xml:space="preserve"> высшего образования «Московский государственный</w:t>
      </w:r>
      <w:r w:rsidR="00101AA0">
        <w:rPr>
          <w:rFonts w:hAnsi="Times New Roman" w:cs="Times New Roman"/>
          <w:sz w:val="28"/>
        </w:rPr>
        <w:t xml:space="preserve"> университет имени М.В.</w:t>
      </w:r>
      <w:r w:rsidR="008A4E2C" w:rsidRPr="008A4E2C">
        <w:rPr>
          <w:rFonts w:hAnsi="Times New Roman" w:cs="Times New Roman"/>
          <w:sz w:val="28"/>
        </w:rPr>
        <w:t xml:space="preserve"> </w:t>
      </w:r>
      <w:r w:rsidRPr="00D0073D">
        <w:rPr>
          <w:rFonts w:hAnsi="Times New Roman" w:cs="Times New Roman"/>
          <w:sz w:val="28"/>
        </w:rPr>
        <w:t xml:space="preserve">Ломоносова», именуемое далее </w:t>
      </w:r>
      <w:r w:rsidRPr="00D0073D">
        <w:rPr>
          <w:rFonts w:hAnsi="Times New Roman" w:cs="Times New Roman"/>
          <w:b/>
          <w:sz w:val="28"/>
        </w:rPr>
        <w:t xml:space="preserve">Университет, </w:t>
      </w:r>
      <w:r w:rsidR="00DD6BB9" w:rsidRPr="00D0073D">
        <w:rPr>
          <w:rFonts w:hAnsi="Times New Roman" w:cs="Times New Roman"/>
          <w:sz w:val="28"/>
        </w:rPr>
        <w:t>в лице Проректора, дей</w:t>
      </w:r>
      <w:r w:rsidRPr="00D0073D">
        <w:rPr>
          <w:rFonts w:hAnsi="Times New Roman" w:cs="Times New Roman"/>
          <w:sz w:val="28"/>
        </w:rPr>
        <w:t>ствующего на основании Доверенности, и ___________________________</w:t>
      </w:r>
      <w:r w:rsidR="00DD6BB9" w:rsidRPr="00D0073D">
        <w:rPr>
          <w:rFonts w:hAnsi="Times New Roman" w:cs="Times New Roman"/>
          <w:sz w:val="28"/>
        </w:rPr>
        <w:t>, совместно именуемые в дальней</w:t>
      </w:r>
      <w:r w:rsidRPr="00D0073D">
        <w:rPr>
          <w:rFonts w:hAnsi="Times New Roman" w:cs="Times New Roman"/>
          <w:sz w:val="28"/>
        </w:rPr>
        <w:t xml:space="preserve">шем Стороны, заключили договор о нижеследующем: </w:t>
      </w:r>
    </w:p>
    <w:p w:rsidR="000475FD" w:rsidRPr="00024315" w:rsidRDefault="000475FD" w:rsidP="004959FD">
      <w:pPr>
        <w:rPr>
          <w:rFonts w:hAnsi="Times New Roman" w:cs="Times New Roman"/>
        </w:rPr>
      </w:pPr>
    </w:p>
    <w:p w:rsidR="000475FD" w:rsidRPr="00024315" w:rsidRDefault="000475FD" w:rsidP="004959FD">
      <w:pPr>
        <w:rPr>
          <w:rFonts w:hAnsi="Times New Roman" w:cs="Times New Roman"/>
        </w:rPr>
      </w:pPr>
    </w:p>
    <w:p w:rsidR="004959FD" w:rsidRPr="00D0073D" w:rsidRDefault="004959FD" w:rsidP="002B466B">
      <w:pPr>
        <w:jc w:val="center"/>
        <w:rPr>
          <w:rFonts w:hAnsi="Times New Roman" w:cs="Times New Roman"/>
          <w:b/>
          <w:sz w:val="28"/>
        </w:rPr>
      </w:pPr>
      <w:r w:rsidRPr="00D0073D">
        <w:rPr>
          <w:rFonts w:hAnsi="Times New Roman" w:cs="Times New Roman"/>
          <w:b/>
          <w:sz w:val="28"/>
        </w:rPr>
        <w:t>Термины Договора</w:t>
      </w:r>
    </w:p>
    <w:p w:rsidR="004959FD" w:rsidRPr="00024315" w:rsidRDefault="004959FD" w:rsidP="004959FD">
      <w:pPr>
        <w:rPr>
          <w:rFonts w:hAnsi="Times New Roman" w:cs="Times New Roman"/>
          <w:b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«Плательщик» </w:t>
      </w:r>
      <w:r w:rsidRPr="00D0073D">
        <w:rPr>
          <w:rFonts w:hAnsi="Times New Roman" w:cs="Times New Roman"/>
          <w:sz w:val="28"/>
        </w:rPr>
        <w:t xml:space="preserve">— юридическое или физическое лицо, заключившее с </w:t>
      </w:r>
      <w:r w:rsidRPr="00D0073D">
        <w:rPr>
          <w:rFonts w:hAnsi="Times New Roman" w:cs="Times New Roman"/>
          <w:b/>
          <w:sz w:val="28"/>
        </w:rPr>
        <w:t xml:space="preserve">Университетом </w:t>
      </w:r>
      <w:r w:rsidRPr="00D0073D">
        <w:rPr>
          <w:rFonts w:hAnsi="Times New Roman" w:cs="Times New Roman"/>
          <w:sz w:val="28"/>
        </w:rPr>
        <w:t>Договор и обязующееся оплачивать</w:t>
      </w:r>
      <w:r w:rsidR="007C707E">
        <w:rPr>
          <w:rFonts w:hAnsi="Times New Roman" w:cs="Times New Roman"/>
          <w:sz w:val="28"/>
        </w:rPr>
        <w:t xml:space="preserve"> обучение</w:t>
      </w:r>
      <w:r w:rsidRPr="00D0073D">
        <w:rPr>
          <w:rFonts w:hAnsi="Times New Roman" w:cs="Times New Roman"/>
          <w:sz w:val="28"/>
        </w:rPr>
        <w:t>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«Слушатель» </w:t>
      </w:r>
      <w:r w:rsidRPr="00D0073D">
        <w:rPr>
          <w:rFonts w:hAnsi="Times New Roman" w:cs="Times New Roman"/>
          <w:sz w:val="28"/>
        </w:rPr>
        <w:t xml:space="preserve">— получающее услуги обучения по программе повышения квалификации физическое лицо, действующее от своего имени, являющееся одновременно </w:t>
      </w:r>
      <w:r w:rsidRPr="00D0073D">
        <w:rPr>
          <w:rFonts w:hAnsi="Times New Roman" w:cs="Times New Roman"/>
          <w:b/>
          <w:sz w:val="28"/>
        </w:rPr>
        <w:t>Плательщиком</w:t>
      </w:r>
      <w:r w:rsidRPr="00D0073D">
        <w:rPr>
          <w:rFonts w:hAnsi="Times New Roman" w:cs="Times New Roman"/>
          <w:sz w:val="28"/>
        </w:rPr>
        <w:t xml:space="preserve"> и заключившее с </w:t>
      </w:r>
      <w:r w:rsidRPr="00D0073D">
        <w:rPr>
          <w:rFonts w:hAnsi="Times New Roman" w:cs="Times New Roman"/>
          <w:b/>
          <w:sz w:val="28"/>
        </w:rPr>
        <w:t xml:space="preserve">Университетом </w:t>
      </w:r>
      <w:r w:rsidRPr="00D0073D">
        <w:rPr>
          <w:rFonts w:hAnsi="Times New Roman" w:cs="Times New Roman"/>
          <w:sz w:val="28"/>
        </w:rPr>
        <w:t xml:space="preserve">договор на условиях, содержащихся в настоящей </w:t>
      </w:r>
      <w:r w:rsidRPr="00D0073D">
        <w:rPr>
          <w:rFonts w:hAnsi="Times New Roman" w:cs="Times New Roman"/>
          <w:b/>
          <w:sz w:val="28"/>
        </w:rPr>
        <w:t>Оферте,</w:t>
      </w:r>
      <w:r w:rsidRPr="00D0073D">
        <w:rPr>
          <w:rFonts w:hAnsi="Times New Roman" w:cs="Times New Roman"/>
          <w:sz w:val="28"/>
        </w:rPr>
        <w:t xml:space="preserve"> или получающее услуги обучения по программе повышения квалификации физическое лицо, обязанности </w:t>
      </w:r>
      <w:r w:rsidRPr="00D0073D">
        <w:rPr>
          <w:rFonts w:hAnsi="Times New Roman" w:cs="Times New Roman"/>
          <w:b/>
          <w:sz w:val="28"/>
        </w:rPr>
        <w:t>Плательщика</w:t>
      </w:r>
      <w:r w:rsidR="007C707E" w:rsidRPr="00101AA0">
        <w:rPr>
          <w:rFonts w:hAnsi="Times New Roman" w:cs="Times New Roman"/>
          <w:sz w:val="28"/>
        </w:rPr>
        <w:t xml:space="preserve"> </w:t>
      </w:r>
      <w:r w:rsidR="007C707E" w:rsidRPr="00D0073D">
        <w:rPr>
          <w:rFonts w:hAnsi="Times New Roman" w:cs="Times New Roman"/>
          <w:sz w:val="28"/>
        </w:rPr>
        <w:t>по которым</w:t>
      </w:r>
      <w:r w:rsidR="007C707E">
        <w:rPr>
          <w:rFonts w:hAnsi="Times New Roman" w:cs="Times New Roman"/>
          <w:b/>
          <w:sz w:val="28"/>
        </w:rPr>
        <w:t xml:space="preserve"> </w:t>
      </w:r>
      <w:r w:rsidRPr="00D0073D">
        <w:rPr>
          <w:rFonts w:hAnsi="Times New Roman" w:cs="Times New Roman"/>
          <w:sz w:val="28"/>
        </w:rPr>
        <w:t xml:space="preserve">выполняет иное физическое или юридическое </w:t>
      </w:r>
      <w:r w:rsidR="00101AA0">
        <w:rPr>
          <w:rFonts w:hAnsi="Times New Roman" w:cs="Times New Roman"/>
          <w:sz w:val="28"/>
        </w:rPr>
        <w:t>лицо. В целях настоящей оферты</w:t>
      </w:r>
      <w:r w:rsidRPr="00D0073D">
        <w:rPr>
          <w:rFonts w:hAnsi="Times New Roman" w:cs="Times New Roman"/>
          <w:sz w:val="28"/>
        </w:rPr>
        <w:t xml:space="preserve"> </w:t>
      </w:r>
      <w:r w:rsidRPr="00D0073D">
        <w:rPr>
          <w:rFonts w:hAnsi="Times New Roman" w:cs="Times New Roman"/>
          <w:b/>
          <w:sz w:val="28"/>
        </w:rPr>
        <w:t xml:space="preserve">Слушатель </w:t>
      </w:r>
      <w:r w:rsidRPr="00D0073D">
        <w:rPr>
          <w:rFonts w:hAnsi="Times New Roman" w:cs="Times New Roman"/>
          <w:sz w:val="28"/>
        </w:rPr>
        <w:t xml:space="preserve">и </w:t>
      </w:r>
      <w:r w:rsidRPr="00D0073D">
        <w:rPr>
          <w:rFonts w:hAnsi="Times New Roman" w:cs="Times New Roman"/>
          <w:b/>
          <w:sz w:val="28"/>
        </w:rPr>
        <w:t xml:space="preserve">Плательщик </w:t>
      </w:r>
      <w:r w:rsidRPr="00D0073D">
        <w:rPr>
          <w:rFonts w:hAnsi="Times New Roman" w:cs="Times New Roman"/>
          <w:sz w:val="28"/>
        </w:rPr>
        <w:t>могут совпадать в одном лице.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«Договор» </w:t>
      </w:r>
      <w:r w:rsidRPr="00D0073D">
        <w:rPr>
          <w:rFonts w:hAnsi="Times New Roman" w:cs="Times New Roman"/>
          <w:sz w:val="28"/>
        </w:rPr>
        <w:t xml:space="preserve">— договор о предоставлении </w:t>
      </w:r>
      <w:r w:rsidRPr="00D0073D">
        <w:rPr>
          <w:rFonts w:hAnsi="Times New Roman" w:cs="Times New Roman"/>
          <w:b/>
          <w:sz w:val="28"/>
        </w:rPr>
        <w:t xml:space="preserve">Университетом Слушателю </w:t>
      </w:r>
      <w:r w:rsidRPr="00D0073D">
        <w:rPr>
          <w:rFonts w:hAnsi="Times New Roman" w:cs="Times New Roman"/>
          <w:sz w:val="28"/>
        </w:rPr>
        <w:t xml:space="preserve">услуг обучения по программе повышения квалификации, заключенный между </w:t>
      </w:r>
      <w:r w:rsidRPr="00D0073D">
        <w:rPr>
          <w:rFonts w:hAnsi="Times New Roman" w:cs="Times New Roman"/>
          <w:b/>
          <w:sz w:val="28"/>
        </w:rPr>
        <w:t>Университетом</w:t>
      </w:r>
      <w:r w:rsidRPr="00D0073D">
        <w:rPr>
          <w:rFonts w:hAnsi="Times New Roman" w:cs="Times New Roman"/>
          <w:sz w:val="28"/>
        </w:rPr>
        <w:t xml:space="preserve">, </w:t>
      </w:r>
      <w:r w:rsidRPr="00D0073D">
        <w:rPr>
          <w:rFonts w:hAnsi="Times New Roman" w:cs="Times New Roman"/>
          <w:b/>
          <w:sz w:val="28"/>
        </w:rPr>
        <w:t xml:space="preserve">Слушателем и Плательщиком </w:t>
      </w:r>
      <w:r w:rsidRPr="00D0073D">
        <w:rPr>
          <w:rFonts w:hAnsi="Times New Roman" w:cs="Times New Roman"/>
          <w:sz w:val="28"/>
        </w:rPr>
        <w:t xml:space="preserve">на условиях настоящей </w:t>
      </w:r>
      <w:r w:rsidRPr="00D0073D">
        <w:rPr>
          <w:rFonts w:hAnsi="Times New Roman" w:cs="Times New Roman"/>
          <w:b/>
          <w:sz w:val="28"/>
        </w:rPr>
        <w:t xml:space="preserve">Оферты </w:t>
      </w:r>
      <w:r w:rsidRPr="00D0073D">
        <w:rPr>
          <w:rFonts w:hAnsi="Times New Roman" w:cs="Times New Roman"/>
          <w:sz w:val="28"/>
        </w:rPr>
        <w:t xml:space="preserve">в момент акцепта (принятия) </w:t>
      </w:r>
      <w:r w:rsidRPr="00D0073D">
        <w:rPr>
          <w:rFonts w:hAnsi="Times New Roman" w:cs="Times New Roman"/>
          <w:b/>
          <w:sz w:val="28"/>
        </w:rPr>
        <w:t>Слушателем и Плательщиком</w:t>
      </w:r>
      <w:r w:rsidRPr="00D0073D">
        <w:rPr>
          <w:rFonts w:hAnsi="Times New Roman" w:cs="Times New Roman"/>
          <w:sz w:val="28"/>
        </w:rPr>
        <w:t xml:space="preserve"> условий </w:t>
      </w:r>
      <w:r w:rsidRPr="00D0073D">
        <w:rPr>
          <w:rFonts w:hAnsi="Times New Roman" w:cs="Times New Roman"/>
          <w:b/>
          <w:sz w:val="28"/>
        </w:rPr>
        <w:t xml:space="preserve">Оферты </w:t>
      </w:r>
      <w:r w:rsidRPr="00D0073D">
        <w:rPr>
          <w:rFonts w:hAnsi="Times New Roman" w:cs="Times New Roman"/>
          <w:sz w:val="28"/>
        </w:rPr>
        <w:t>(далее — «</w:t>
      </w:r>
      <w:r w:rsidRPr="00D0073D">
        <w:rPr>
          <w:rFonts w:hAnsi="Times New Roman" w:cs="Times New Roman"/>
          <w:b/>
          <w:sz w:val="28"/>
        </w:rPr>
        <w:t>Акцепт»</w:t>
      </w:r>
      <w:r w:rsidR="000E5382" w:rsidRPr="00D0073D">
        <w:rPr>
          <w:rFonts w:hAnsi="Times New Roman" w:cs="Times New Roman"/>
          <w:sz w:val="28"/>
        </w:rPr>
        <w:t>).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sz w:val="28"/>
        </w:rPr>
        <w:t>«</w:t>
      </w:r>
      <w:r w:rsidRPr="00D0073D">
        <w:rPr>
          <w:rFonts w:hAnsi="Times New Roman" w:cs="Times New Roman"/>
          <w:b/>
          <w:sz w:val="28"/>
        </w:rPr>
        <w:t>Услуги»</w:t>
      </w:r>
      <w:r w:rsidRPr="00D0073D">
        <w:rPr>
          <w:rFonts w:hAnsi="Times New Roman" w:cs="Times New Roman"/>
          <w:sz w:val="28"/>
        </w:rPr>
        <w:t xml:space="preserve"> или «</w:t>
      </w:r>
      <w:r w:rsidRPr="00D0073D">
        <w:rPr>
          <w:rFonts w:hAnsi="Times New Roman" w:cs="Times New Roman"/>
          <w:b/>
          <w:sz w:val="28"/>
        </w:rPr>
        <w:t>Услуга</w:t>
      </w:r>
      <w:r w:rsidRPr="00D0073D">
        <w:rPr>
          <w:rFonts w:hAnsi="Times New Roman" w:cs="Times New Roman"/>
          <w:sz w:val="28"/>
        </w:rPr>
        <w:t xml:space="preserve">» — услуги обучения, предоставляемые </w:t>
      </w:r>
      <w:r w:rsidRPr="00D0073D">
        <w:rPr>
          <w:rFonts w:hAnsi="Times New Roman" w:cs="Times New Roman"/>
          <w:b/>
          <w:sz w:val="28"/>
        </w:rPr>
        <w:t xml:space="preserve">Университетом Слушателю </w:t>
      </w:r>
      <w:r w:rsidRPr="00D0073D">
        <w:rPr>
          <w:rFonts w:hAnsi="Times New Roman" w:cs="Times New Roman"/>
          <w:sz w:val="28"/>
        </w:rPr>
        <w:t xml:space="preserve">на условиях и в соответствии с положениями </w:t>
      </w:r>
      <w:r w:rsidRPr="00D0073D">
        <w:rPr>
          <w:rFonts w:hAnsi="Times New Roman" w:cs="Times New Roman"/>
          <w:b/>
          <w:sz w:val="28"/>
        </w:rPr>
        <w:t>Договора</w:t>
      </w:r>
      <w:r w:rsidR="000E5382" w:rsidRPr="00D0073D">
        <w:rPr>
          <w:rFonts w:hAnsi="Times New Roman" w:cs="Times New Roman"/>
          <w:sz w:val="28"/>
        </w:rPr>
        <w:t>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«ППК» </w:t>
      </w:r>
      <w:r w:rsidRPr="00D0073D">
        <w:rPr>
          <w:rFonts w:hAnsi="Times New Roman" w:cs="Times New Roman"/>
          <w:sz w:val="28"/>
        </w:rPr>
        <w:t xml:space="preserve">— выбранная </w:t>
      </w:r>
      <w:r w:rsidRPr="00D0073D">
        <w:rPr>
          <w:rFonts w:hAnsi="Times New Roman" w:cs="Times New Roman"/>
          <w:b/>
          <w:sz w:val="28"/>
        </w:rPr>
        <w:t xml:space="preserve">Слушателем (Плательщиком) </w:t>
      </w:r>
      <w:r w:rsidRPr="00D0073D">
        <w:rPr>
          <w:rFonts w:hAnsi="Times New Roman" w:cs="Times New Roman"/>
          <w:sz w:val="28"/>
        </w:rPr>
        <w:t>программа повышения квалификации.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«ДО» </w:t>
      </w:r>
      <w:r w:rsidRPr="00D0073D">
        <w:rPr>
          <w:rFonts w:hAnsi="Times New Roman" w:cs="Times New Roman"/>
          <w:sz w:val="28"/>
        </w:rPr>
        <w:t>—</w:t>
      </w:r>
      <w:r w:rsidRPr="00D0073D">
        <w:rPr>
          <w:rFonts w:hAnsi="Times New Roman" w:cs="Times New Roman"/>
          <w:b/>
          <w:sz w:val="28"/>
        </w:rPr>
        <w:t xml:space="preserve"> </w:t>
      </w:r>
      <w:r w:rsidRPr="00D0073D">
        <w:rPr>
          <w:rFonts w:hAnsi="Times New Roman" w:cs="Times New Roman"/>
          <w:sz w:val="28"/>
        </w:rPr>
        <w:t>дистанционное обучение – совокупность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</w:t>
      </w:r>
      <w:r w:rsidR="000E5382" w:rsidRPr="00D0073D">
        <w:rPr>
          <w:rFonts w:hAnsi="Times New Roman" w:cs="Times New Roman"/>
          <w:sz w:val="28"/>
        </w:rPr>
        <w:t>.</w:t>
      </w: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b/>
          <w:sz w:val="28"/>
        </w:rPr>
        <w:t xml:space="preserve">«ДОТ» </w:t>
      </w:r>
      <w:r w:rsidRPr="00D0073D">
        <w:rPr>
          <w:rFonts w:hAnsi="Times New Roman" w:cs="Times New Roman"/>
          <w:sz w:val="28"/>
        </w:rPr>
        <w:t>— дистанционные образовательные технологии.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D0073D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D0073D">
        <w:rPr>
          <w:rFonts w:hAnsi="Times New Roman" w:cs="Times New Roman"/>
          <w:b/>
          <w:sz w:val="28"/>
          <w:szCs w:val="28"/>
        </w:rPr>
        <w:t>1.</w:t>
      </w:r>
      <w:r w:rsidRPr="00D0073D">
        <w:rPr>
          <w:rFonts w:hAnsi="Times New Roman" w:cs="Times New Roman"/>
          <w:b/>
          <w:sz w:val="28"/>
        </w:rPr>
        <w:t xml:space="preserve"> Предмет Договора</w:t>
      </w:r>
    </w:p>
    <w:p w:rsidR="004959FD" w:rsidRPr="00D0073D" w:rsidRDefault="004959FD" w:rsidP="004959FD">
      <w:pPr>
        <w:rPr>
          <w:rFonts w:hAnsi="Times New Roman" w:cs="Times New Roman"/>
          <w:b/>
          <w:sz w:val="28"/>
        </w:rPr>
      </w:pPr>
    </w:p>
    <w:p w:rsidR="004959FD" w:rsidRPr="00D0073D" w:rsidRDefault="004959FD" w:rsidP="00D0073D">
      <w:pPr>
        <w:jc w:val="both"/>
        <w:rPr>
          <w:rFonts w:hAnsi="Times New Roman" w:cs="Times New Roman"/>
          <w:sz w:val="28"/>
        </w:rPr>
      </w:pPr>
      <w:r w:rsidRPr="00D0073D">
        <w:rPr>
          <w:rFonts w:hAnsi="Times New Roman" w:cs="Times New Roman"/>
          <w:sz w:val="28"/>
        </w:rPr>
        <w:t xml:space="preserve">1.1. На основании настоящего Договора </w:t>
      </w:r>
      <w:r w:rsidRPr="00D0073D">
        <w:rPr>
          <w:rFonts w:hAnsi="Times New Roman" w:cs="Times New Roman"/>
          <w:b/>
          <w:sz w:val="28"/>
        </w:rPr>
        <w:t xml:space="preserve">Университет </w:t>
      </w:r>
      <w:r w:rsidRPr="00D0073D">
        <w:rPr>
          <w:rFonts w:hAnsi="Times New Roman" w:cs="Times New Roman"/>
          <w:sz w:val="28"/>
        </w:rPr>
        <w:t>принимает на себя обязательства по проведению ДО</w:t>
      </w:r>
      <w:r w:rsidRPr="00D0073D">
        <w:rPr>
          <w:rFonts w:hAnsi="Times New Roman" w:cs="Times New Roman"/>
          <w:b/>
          <w:sz w:val="28"/>
        </w:rPr>
        <w:t xml:space="preserve"> Слушателя </w:t>
      </w:r>
      <w:r w:rsidRPr="00D0073D">
        <w:rPr>
          <w:rFonts w:hAnsi="Times New Roman" w:cs="Times New Roman"/>
          <w:sz w:val="28"/>
        </w:rPr>
        <w:t xml:space="preserve">по </w:t>
      </w:r>
      <w:r w:rsidRPr="00D0073D">
        <w:rPr>
          <w:rFonts w:hAnsi="Times New Roman" w:cs="Times New Roman"/>
          <w:b/>
          <w:sz w:val="28"/>
        </w:rPr>
        <w:t xml:space="preserve">ППК </w:t>
      </w:r>
      <w:r w:rsidRPr="00D0073D">
        <w:rPr>
          <w:rFonts w:hAnsi="Times New Roman" w:cs="Times New Roman"/>
          <w:sz w:val="28"/>
        </w:rPr>
        <w:t xml:space="preserve">путем использования ДОТ, а </w:t>
      </w:r>
      <w:r w:rsidRPr="00D0073D">
        <w:rPr>
          <w:rFonts w:hAnsi="Times New Roman" w:cs="Times New Roman"/>
          <w:b/>
          <w:sz w:val="28"/>
        </w:rPr>
        <w:t>Плательщик</w:t>
      </w:r>
      <w:r w:rsidRPr="00D0073D">
        <w:rPr>
          <w:rFonts w:hAnsi="Times New Roman" w:cs="Times New Roman"/>
          <w:sz w:val="28"/>
        </w:rPr>
        <w:t xml:space="preserve"> обязуется это обучение оплатить.</w:t>
      </w:r>
    </w:p>
    <w:p w:rsidR="003B468D" w:rsidRDefault="003B468D" w:rsidP="00871EE9">
      <w:pPr>
        <w:rPr>
          <w:rFonts w:hAnsi="Times New Roman" w:cs="Times New Roman"/>
          <w:b/>
        </w:rPr>
      </w:pPr>
    </w:p>
    <w:p w:rsidR="004959FD" w:rsidRPr="00A61B48" w:rsidRDefault="004959FD" w:rsidP="003D0BB0">
      <w:pPr>
        <w:pStyle w:val="a9"/>
        <w:numPr>
          <w:ilvl w:val="0"/>
          <w:numId w:val="2"/>
        </w:num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Порядок принятия условий договора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rPr>
          <w:rFonts w:hAnsi="Times New Roman" w:cs="Times New Roman"/>
          <w:b/>
          <w:sz w:val="28"/>
        </w:rPr>
      </w:pPr>
      <w:r w:rsidRPr="00DE77EC">
        <w:rPr>
          <w:rFonts w:hAnsi="Times New Roman" w:cs="Times New Roman"/>
          <w:sz w:val="28"/>
        </w:rPr>
        <w:t>2.1.</w:t>
      </w:r>
      <w:r w:rsidRPr="00A61B48">
        <w:rPr>
          <w:rFonts w:hAnsi="Times New Roman" w:cs="Times New Roman"/>
          <w:b/>
          <w:sz w:val="28"/>
        </w:rPr>
        <w:t xml:space="preserve"> Слушатель </w:t>
      </w:r>
      <w:r w:rsidRPr="00A61B48">
        <w:rPr>
          <w:rFonts w:hAnsi="Times New Roman" w:cs="Times New Roman"/>
          <w:sz w:val="28"/>
        </w:rPr>
        <w:t xml:space="preserve">знакомится с текстом настоящего Договора, </w:t>
      </w:r>
      <w:r w:rsidRPr="00A61B48">
        <w:rPr>
          <w:rFonts w:hAnsi="Times New Roman" w:cs="Times New Roman"/>
          <w:b/>
          <w:sz w:val="28"/>
        </w:rPr>
        <w:t>ППК</w:t>
      </w:r>
    </w:p>
    <w:p w:rsidR="004959FD" w:rsidRPr="00A61B48" w:rsidRDefault="004959FD" w:rsidP="00A61B48">
      <w:pPr>
        <w:rPr>
          <w:rFonts w:hAnsi="Times New Roman" w:cs="Times New Roman"/>
          <w:sz w:val="28"/>
          <w:u w:val="single"/>
        </w:rPr>
      </w:pPr>
      <w:r w:rsidRPr="00A61B48">
        <w:rPr>
          <w:rFonts w:hAnsi="Times New Roman" w:cs="Times New Roman"/>
          <w:sz w:val="28"/>
          <w:u w:val="single"/>
        </w:rPr>
        <w:t xml:space="preserve">(http://distant.msu.ru/), </w:t>
      </w:r>
      <w:r w:rsidRPr="00A61B48">
        <w:rPr>
          <w:rFonts w:hAnsi="Times New Roman" w:cs="Times New Roman"/>
          <w:sz w:val="28"/>
        </w:rPr>
        <w:t xml:space="preserve">стоимостью </w:t>
      </w:r>
      <w:r w:rsidRPr="00A61B48">
        <w:rPr>
          <w:rFonts w:hAnsi="Times New Roman" w:cs="Times New Roman"/>
          <w:b/>
          <w:sz w:val="28"/>
        </w:rPr>
        <w:t xml:space="preserve">услуги </w:t>
      </w:r>
      <w:r w:rsidRPr="00A61B48">
        <w:rPr>
          <w:rFonts w:hAnsi="Times New Roman" w:cs="Times New Roman"/>
          <w:sz w:val="28"/>
        </w:rPr>
        <w:t>(</w:t>
      </w:r>
      <w:r w:rsidRPr="00A61B48">
        <w:rPr>
          <w:rFonts w:hAnsi="Times New Roman" w:cs="Times New Roman"/>
          <w:sz w:val="28"/>
          <w:u w:val="single"/>
        </w:rPr>
        <w:t>http://distant.msu.ru/).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  <w:u w:val="single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2.2. Согласием (акцептом) </w:t>
      </w:r>
      <w:r w:rsidRPr="00A61B48">
        <w:rPr>
          <w:rFonts w:hAnsi="Times New Roman" w:cs="Times New Roman"/>
          <w:b/>
          <w:sz w:val="28"/>
        </w:rPr>
        <w:t xml:space="preserve">Слушателя и Плательщика </w:t>
      </w:r>
      <w:r w:rsidR="008B0F3C">
        <w:rPr>
          <w:rFonts w:hAnsi="Times New Roman" w:cs="Times New Roman"/>
          <w:sz w:val="28"/>
        </w:rPr>
        <w:t>с условиями Договора</w:t>
      </w:r>
      <w:r w:rsidR="004550BB" w:rsidRPr="00A61B48">
        <w:rPr>
          <w:rFonts w:hAnsi="Times New Roman" w:cs="Times New Roman"/>
          <w:sz w:val="28"/>
        </w:rPr>
        <w:t xml:space="preserve"> является </w:t>
      </w:r>
      <w:r w:rsidRPr="00A61B48">
        <w:rPr>
          <w:rFonts w:hAnsi="Times New Roman" w:cs="Times New Roman"/>
          <w:sz w:val="28"/>
        </w:rPr>
        <w:t xml:space="preserve">заполнение </w:t>
      </w:r>
      <w:r w:rsidRPr="00A61B48">
        <w:rPr>
          <w:rFonts w:hAnsi="Times New Roman" w:cs="Times New Roman"/>
          <w:b/>
          <w:sz w:val="28"/>
        </w:rPr>
        <w:t xml:space="preserve">Слушателем </w:t>
      </w:r>
      <w:r w:rsidRPr="00A61B48">
        <w:rPr>
          <w:rFonts w:hAnsi="Times New Roman" w:cs="Times New Roman"/>
          <w:sz w:val="28"/>
        </w:rPr>
        <w:t xml:space="preserve">формы Заявки через веб-интерфейс на веб-сайте http://distant.msu.ru/ и оплата Услуг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в порядке, </w:t>
      </w:r>
      <w:r w:rsidR="00425ABC" w:rsidRPr="008A4E2C">
        <w:rPr>
          <w:rFonts w:hAnsi="Times New Roman" w:cs="Times New Roman"/>
          <w:color w:val="auto"/>
          <w:sz w:val="28"/>
        </w:rPr>
        <w:t>установленном</w:t>
      </w:r>
      <w:r w:rsidRPr="008A4E2C">
        <w:rPr>
          <w:rFonts w:hAnsi="Times New Roman" w:cs="Times New Roman"/>
          <w:color w:val="auto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>в Договоре.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2.3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После заполнения </w:t>
      </w:r>
      <w:r w:rsidRPr="00A61B48">
        <w:rPr>
          <w:rFonts w:hAnsi="Times New Roman" w:cs="Times New Roman"/>
          <w:b/>
          <w:sz w:val="28"/>
        </w:rPr>
        <w:t xml:space="preserve">Слушателем </w:t>
      </w:r>
      <w:r w:rsidRPr="00A61B48">
        <w:rPr>
          <w:rFonts w:hAnsi="Times New Roman" w:cs="Times New Roman"/>
          <w:sz w:val="28"/>
        </w:rPr>
        <w:t xml:space="preserve">формы Заявки </w:t>
      </w:r>
      <w:r w:rsidRPr="008A4E2C">
        <w:rPr>
          <w:rFonts w:hAnsi="Times New Roman" w:cs="Times New Roman"/>
          <w:color w:val="auto"/>
          <w:sz w:val="28"/>
        </w:rPr>
        <w:t>данные</w:t>
      </w:r>
      <w:r w:rsidR="00425ABC" w:rsidRPr="008A4E2C">
        <w:rPr>
          <w:rFonts w:hAnsi="Times New Roman" w:cs="Times New Roman"/>
          <w:color w:val="auto"/>
          <w:sz w:val="28"/>
        </w:rPr>
        <w:t xml:space="preserve"> (в том числе относящиеся к персональным данным)</w:t>
      </w:r>
      <w:r w:rsidRPr="00A61B48">
        <w:rPr>
          <w:rFonts w:hAnsi="Times New Roman" w:cs="Times New Roman"/>
          <w:sz w:val="28"/>
        </w:rPr>
        <w:t xml:space="preserve">, указанные при заполнении, хранятся </w:t>
      </w:r>
      <w:r w:rsidRPr="008A4E2C">
        <w:rPr>
          <w:rFonts w:hAnsi="Times New Roman" w:cs="Times New Roman"/>
          <w:b/>
          <w:sz w:val="28"/>
        </w:rPr>
        <w:t>У</w:t>
      </w:r>
      <w:r w:rsidRPr="00A61B48">
        <w:rPr>
          <w:rFonts w:hAnsi="Times New Roman" w:cs="Times New Roman"/>
          <w:b/>
          <w:sz w:val="28"/>
        </w:rPr>
        <w:t xml:space="preserve">ниверситетом </w:t>
      </w:r>
      <w:r w:rsidRPr="00A61B48">
        <w:rPr>
          <w:rFonts w:hAnsi="Times New Roman" w:cs="Times New Roman"/>
          <w:sz w:val="28"/>
        </w:rPr>
        <w:t>в течение 30 (тридца</w:t>
      </w:r>
      <w:r w:rsidR="006A5176" w:rsidRPr="00A61B48">
        <w:rPr>
          <w:rFonts w:hAnsi="Times New Roman" w:cs="Times New Roman"/>
          <w:sz w:val="28"/>
        </w:rPr>
        <w:t xml:space="preserve">ти) календарных </w:t>
      </w:r>
      <w:r w:rsidR="00DA1B70" w:rsidRPr="00A61B48">
        <w:rPr>
          <w:rFonts w:hAnsi="Times New Roman" w:cs="Times New Roman"/>
          <w:sz w:val="28"/>
        </w:rPr>
        <w:t xml:space="preserve">дней </w:t>
      </w:r>
      <w:r w:rsidR="006A5176" w:rsidRPr="00A61B48">
        <w:rPr>
          <w:rFonts w:hAnsi="Times New Roman" w:cs="Times New Roman"/>
          <w:sz w:val="28"/>
        </w:rPr>
        <w:t xml:space="preserve">и, при </w:t>
      </w:r>
      <w:proofErr w:type="spellStart"/>
      <w:r w:rsidR="00A45F21">
        <w:rPr>
          <w:rFonts w:hAnsi="Times New Roman" w:cs="Times New Roman"/>
          <w:sz w:val="28"/>
        </w:rPr>
        <w:t>не</w:t>
      </w:r>
      <w:r w:rsidR="00DA1B70" w:rsidRPr="00A61B48">
        <w:rPr>
          <w:rFonts w:hAnsi="Times New Roman" w:cs="Times New Roman"/>
          <w:sz w:val="28"/>
        </w:rPr>
        <w:t>поступлении</w:t>
      </w:r>
      <w:proofErr w:type="spellEnd"/>
      <w:r w:rsidRPr="00A61B48">
        <w:rPr>
          <w:rFonts w:hAnsi="Times New Roman" w:cs="Times New Roman"/>
          <w:sz w:val="28"/>
        </w:rPr>
        <w:t xml:space="preserve"> в течение данного периода на </w:t>
      </w:r>
      <w:r w:rsidR="00DA1B70" w:rsidRPr="00A61B48">
        <w:rPr>
          <w:rFonts w:hAnsi="Times New Roman" w:cs="Times New Roman"/>
          <w:sz w:val="28"/>
        </w:rPr>
        <w:t>расчётный</w:t>
      </w:r>
      <w:r w:rsidRPr="00A61B48">
        <w:rPr>
          <w:rFonts w:hAnsi="Times New Roman" w:cs="Times New Roman"/>
          <w:sz w:val="28"/>
        </w:rPr>
        <w:t xml:space="preserve"> счет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="00DA1B70" w:rsidRPr="00A61B48">
        <w:rPr>
          <w:rFonts w:hAnsi="Times New Roman" w:cs="Times New Roman"/>
          <w:sz w:val="28"/>
        </w:rPr>
        <w:t xml:space="preserve">соответствующей </w:t>
      </w:r>
      <w:r w:rsidRPr="00A61B48">
        <w:rPr>
          <w:rFonts w:hAnsi="Times New Roman" w:cs="Times New Roman"/>
          <w:sz w:val="28"/>
        </w:rPr>
        <w:t xml:space="preserve">оплаты от </w:t>
      </w:r>
      <w:r w:rsidRPr="00A61B48">
        <w:rPr>
          <w:rFonts w:hAnsi="Times New Roman" w:cs="Times New Roman"/>
          <w:b/>
          <w:sz w:val="28"/>
        </w:rPr>
        <w:t xml:space="preserve">Слушателя, </w:t>
      </w:r>
      <w:r w:rsidRPr="00A61B48">
        <w:rPr>
          <w:rFonts w:hAnsi="Times New Roman" w:cs="Times New Roman"/>
          <w:sz w:val="28"/>
        </w:rPr>
        <w:t xml:space="preserve">эти данные удаляются. Если </w:t>
      </w:r>
      <w:r w:rsidRPr="00A61B48">
        <w:rPr>
          <w:rFonts w:hAnsi="Times New Roman" w:cs="Times New Roman"/>
          <w:b/>
          <w:sz w:val="28"/>
        </w:rPr>
        <w:t xml:space="preserve">Слушатель </w:t>
      </w:r>
      <w:r w:rsidRPr="00A61B48">
        <w:rPr>
          <w:rFonts w:hAnsi="Times New Roman" w:cs="Times New Roman"/>
          <w:sz w:val="28"/>
        </w:rPr>
        <w:t xml:space="preserve">по прошествии 30 (тридцати) календарных </w:t>
      </w:r>
      <w:r w:rsidR="00DA1B70" w:rsidRPr="00A61B48">
        <w:rPr>
          <w:rFonts w:hAnsi="Times New Roman" w:cs="Times New Roman"/>
          <w:sz w:val="28"/>
        </w:rPr>
        <w:t>дней</w:t>
      </w:r>
      <w:r w:rsidRPr="00A61B48">
        <w:rPr>
          <w:rFonts w:hAnsi="Times New Roman" w:cs="Times New Roman"/>
          <w:sz w:val="28"/>
        </w:rPr>
        <w:t xml:space="preserve"> изъявит желание получить Услуги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A61B48">
        <w:rPr>
          <w:rFonts w:hAnsi="Times New Roman" w:cs="Times New Roman"/>
          <w:sz w:val="28"/>
        </w:rPr>
        <w:t xml:space="preserve">, то ему необходимо будет заполнить форму Заявки повторно. </w:t>
      </w:r>
    </w:p>
    <w:p w:rsidR="00B22098" w:rsidRPr="009A3BA1" w:rsidRDefault="00B22098" w:rsidP="004959FD">
      <w:pPr>
        <w:rPr>
          <w:rFonts w:hAnsi="Times New Roman" w:cs="Times New Roman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2.4. Датой заключения настоящего Договора считается дата поступления на расчетный счет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соответствующей оплаты </w:t>
      </w:r>
      <w:r w:rsidRPr="00A61B48">
        <w:rPr>
          <w:rFonts w:hAnsi="Times New Roman" w:cs="Times New Roman"/>
          <w:b/>
          <w:sz w:val="28"/>
        </w:rPr>
        <w:t xml:space="preserve">Плательщика </w:t>
      </w:r>
      <w:r w:rsidRPr="00A61B48">
        <w:rPr>
          <w:rFonts w:hAnsi="Times New Roman" w:cs="Times New Roman"/>
          <w:sz w:val="28"/>
        </w:rPr>
        <w:t xml:space="preserve">за Услуги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A61B48">
        <w:rPr>
          <w:rFonts w:hAnsi="Times New Roman" w:cs="Times New Roman"/>
          <w:sz w:val="28"/>
        </w:rPr>
        <w:t>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2.5. При наличии заполненной </w:t>
      </w:r>
      <w:r w:rsidRPr="00A61B48">
        <w:rPr>
          <w:rFonts w:hAnsi="Times New Roman" w:cs="Times New Roman"/>
          <w:b/>
          <w:sz w:val="28"/>
        </w:rPr>
        <w:t xml:space="preserve">Слушателем </w:t>
      </w:r>
      <w:r w:rsidRPr="00A61B48">
        <w:rPr>
          <w:rFonts w:hAnsi="Times New Roman" w:cs="Times New Roman"/>
          <w:sz w:val="28"/>
        </w:rPr>
        <w:t xml:space="preserve">Заявки и после поступления на расчетный счет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соответствующей оплаты </w:t>
      </w:r>
      <w:r w:rsidRPr="00A61B48">
        <w:rPr>
          <w:rFonts w:hAnsi="Times New Roman" w:cs="Times New Roman"/>
          <w:b/>
          <w:sz w:val="28"/>
        </w:rPr>
        <w:t xml:space="preserve">Плательщика </w:t>
      </w:r>
      <w:r w:rsidRPr="00A61B48">
        <w:rPr>
          <w:rFonts w:hAnsi="Times New Roman" w:cs="Times New Roman"/>
          <w:sz w:val="28"/>
        </w:rPr>
        <w:t>данный Договор считается заключенным.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810DF1" w:rsidRDefault="004959FD" w:rsidP="00A61B48">
      <w:pPr>
        <w:jc w:val="both"/>
        <w:rPr>
          <w:rFonts w:hAnsi="Times New Roman" w:cs="Times New Roman"/>
          <w:sz w:val="28"/>
          <w:szCs w:val="28"/>
        </w:rPr>
      </w:pPr>
      <w:r w:rsidRPr="00810DF1">
        <w:rPr>
          <w:rFonts w:hAnsi="Times New Roman" w:cs="Times New Roman"/>
          <w:sz w:val="28"/>
          <w:szCs w:val="28"/>
        </w:rPr>
        <w:t>2.6. При необходимости данный Договор может быть оформлен в бумажном виде.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A61B48" w:rsidRDefault="004959FD" w:rsidP="00B22098">
      <w:p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3. Права и обязанности Слушателя (Плательщика)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3.1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Производить оплату </w:t>
      </w:r>
      <w:r w:rsidRPr="00A61B48">
        <w:rPr>
          <w:rFonts w:hAnsi="Times New Roman" w:cs="Times New Roman"/>
          <w:b/>
          <w:sz w:val="28"/>
        </w:rPr>
        <w:t>Услуг</w:t>
      </w:r>
      <w:r w:rsidRPr="00A61B48">
        <w:rPr>
          <w:rFonts w:hAnsi="Times New Roman" w:cs="Times New Roman"/>
          <w:sz w:val="28"/>
        </w:rPr>
        <w:t xml:space="preserve"> в порядке и сроки, </w:t>
      </w:r>
      <w:r w:rsidR="00222723" w:rsidRPr="008A4E2C">
        <w:rPr>
          <w:rFonts w:hAnsi="Times New Roman" w:cs="Times New Roman"/>
          <w:color w:val="auto"/>
          <w:sz w:val="28"/>
        </w:rPr>
        <w:t>установленные</w:t>
      </w:r>
      <w:r w:rsidRPr="008A4E2C">
        <w:rPr>
          <w:rFonts w:hAnsi="Times New Roman" w:cs="Times New Roman"/>
          <w:color w:val="auto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>в Договоре.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3.2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</w:t>
      </w:r>
      <w:r w:rsidR="00222723" w:rsidRPr="008A4E2C">
        <w:rPr>
          <w:rFonts w:hAnsi="Times New Roman" w:cs="Times New Roman"/>
          <w:color w:val="auto"/>
          <w:sz w:val="28"/>
        </w:rPr>
        <w:t>Обязанности</w:t>
      </w:r>
      <w:r w:rsidRPr="008A4E2C">
        <w:rPr>
          <w:rFonts w:hAnsi="Times New Roman" w:cs="Times New Roman"/>
          <w:color w:val="auto"/>
          <w:sz w:val="28"/>
        </w:rPr>
        <w:t xml:space="preserve"> </w:t>
      </w:r>
      <w:r w:rsidRPr="00A61B48">
        <w:rPr>
          <w:rFonts w:hAnsi="Times New Roman" w:cs="Times New Roman"/>
          <w:b/>
          <w:sz w:val="28"/>
        </w:rPr>
        <w:t>Слушателя</w:t>
      </w:r>
      <w:r w:rsidRPr="00A61B48">
        <w:rPr>
          <w:rFonts w:hAnsi="Times New Roman" w:cs="Times New Roman"/>
          <w:sz w:val="28"/>
        </w:rPr>
        <w:t>: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своевременно выполнять учебный план </w:t>
      </w:r>
      <w:r w:rsidRPr="00A61B48">
        <w:rPr>
          <w:rFonts w:hAnsi="Times New Roman" w:cs="Times New Roman"/>
          <w:b/>
          <w:sz w:val="28"/>
        </w:rPr>
        <w:t>ППК</w:t>
      </w:r>
      <w:r w:rsidRPr="00A61B48">
        <w:rPr>
          <w:rFonts w:hAnsi="Times New Roman" w:cs="Times New Roman"/>
          <w:sz w:val="28"/>
        </w:rPr>
        <w:t>;</w:t>
      </w: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sz w:val="28"/>
        </w:rPr>
        <w:t xml:space="preserve">выполнять требования Устава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и Правил внутреннего распорядка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ED2D28">
        <w:rPr>
          <w:rFonts w:hAnsi="Times New Roman" w:cs="Times New Roman"/>
          <w:sz w:val="28"/>
        </w:rPr>
        <w:t>;</w:t>
      </w: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не передавать третьим лицам полномочий по доступу к учебно-методическому комплексу и учебному процессу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737346">
        <w:rPr>
          <w:rFonts w:hAnsi="Times New Roman" w:cs="Times New Roman"/>
          <w:sz w:val="28"/>
        </w:rPr>
        <w:t>;</w:t>
      </w: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lastRenderedPageBreak/>
        <w:t xml:space="preserve">использовать адрес электронной почты представителя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A61B48">
        <w:rPr>
          <w:rFonts w:hAnsi="Times New Roman" w:cs="Times New Roman"/>
          <w:sz w:val="28"/>
        </w:rPr>
        <w:t xml:space="preserve">, обозначенного на веб-сайте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>http://distant.msu.ru/, только для получения консультационной поддержки в рамках изучаемой Программы;</w:t>
      </w:r>
    </w:p>
    <w:p w:rsidR="004959FD" w:rsidRPr="00A61B48" w:rsidRDefault="004959FD" w:rsidP="00A61B48">
      <w:pPr>
        <w:pStyle w:val="a9"/>
        <w:numPr>
          <w:ilvl w:val="0"/>
          <w:numId w:val="1"/>
        </w:num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 xml:space="preserve">использовать учебно-методический комплекс только для личного обучения и не использовать полученный от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>учебно-методический комплекс в рекламных или иных целях.</w:t>
      </w:r>
    </w:p>
    <w:p w:rsidR="008429DB" w:rsidRDefault="008429DB" w:rsidP="00871EE9">
      <w:pPr>
        <w:rPr>
          <w:rFonts w:hAnsi="Times New Roman" w:cs="Times New Roman"/>
          <w:b/>
        </w:rPr>
      </w:pPr>
    </w:p>
    <w:p w:rsidR="004959FD" w:rsidRPr="009A3BA1" w:rsidRDefault="00362984" w:rsidP="00A61B48">
      <w:pPr>
        <w:jc w:val="center"/>
        <w:rPr>
          <w:rFonts w:hAnsi="Times New Roman" w:cs="Times New Roman"/>
          <w:b/>
        </w:rPr>
      </w:pPr>
      <w:r w:rsidRPr="00A61B48">
        <w:rPr>
          <w:rFonts w:hAnsi="Times New Roman" w:cs="Times New Roman"/>
          <w:b/>
          <w:sz w:val="28"/>
        </w:rPr>
        <w:t xml:space="preserve">4. </w:t>
      </w:r>
      <w:r w:rsidR="004959FD" w:rsidRPr="00A61B48">
        <w:rPr>
          <w:rFonts w:hAnsi="Times New Roman" w:cs="Times New Roman"/>
          <w:b/>
          <w:sz w:val="28"/>
        </w:rPr>
        <w:t>Права и обязанности Университета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  <w:r w:rsidRPr="00A61B48">
        <w:rPr>
          <w:rFonts w:hAnsi="Times New Roman" w:cs="Times New Roman"/>
          <w:sz w:val="28"/>
        </w:rPr>
        <w:t>4.1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b/>
          <w:sz w:val="28"/>
        </w:rPr>
        <w:t xml:space="preserve"> </w:t>
      </w:r>
      <w:r w:rsidRPr="008B6A30">
        <w:rPr>
          <w:rFonts w:hAnsi="Times New Roman" w:cs="Times New Roman"/>
          <w:b/>
          <w:color w:val="auto"/>
          <w:sz w:val="28"/>
        </w:rPr>
        <w:t xml:space="preserve">Университет </w:t>
      </w:r>
      <w:r w:rsidRPr="008B6A30">
        <w:rPr>
          <w:rFonts w:hAnsi="Times New Roman" w:cs="Times New Roman"/>
          <w:color w:val="auto"/>
          <w:sz w:val="28"/>
        </w:rPr>
        <w:t xml:space="preserve">предоставляет </w:t>
      </w:r>
      <w:r w:rsidRPr="008B6A30">
        <w:rPr>
          <w:rFonts w:hAnsi="Times New Roman" w:cs="Times New Roman"/>
          <w:b/>
          <w:color w:val="auto"/>
          <w:sz w:val="28"/>
        </w:rPr>
        <w:t xml:space="preserve">Слушателю </w:t>
      </w:r>
      <w:r w:rsidRPr="008B6A30">
        <w:rPr>
          <w:rFonts w:hAnsi="Times New Roman" w:cs="Times New Roman"/>
          <w:color w:val="auto"/>
          <w:sz w:val="28"/>
        </w:rPr>
        <w:t xml:space="preserve">гарантию качества обучения, состоящую в </w:t>
      </w:r>
      <w:r w:rsidR="001664A8" w:rsidRPr="008B6A30">
        <w:rPr>
          <w:rFonts w:hAnsi="Times New Roman" w:cs="Times New Roman"/>
          <w:color w:val="auto"/>
          <w:sz w:val="28"/>
        </w:rPr>
        <w:t>обязанности</w:t>
      </w:r>
      <w:r w:rsidRPr="008B6A30">
        <w:rPr>
          <w:rFonts w:hAnsi="Times New Roman" w:cs="Times New Roman"/>
          <w:color w:val="auto"/>
          <w:sz w:val="28"/>
        </w:rPr>
        <w:t xml:space="preserve"> обучить </w:t>
      </w:r>
      <w:r w:rsidRPr="008B6A30">
        <w:rPr>
          <w:rFonts w:hAnsi="Times New Roman" w:cs="Times New Roman"/>
          <w:b/>
          <w:color w:val="auto"/>
          <w:sz w:val="28"/>
        </w:rPr>
        <w:t xml:space="preserve">Слушателя </w:t>
      </w:r>
      <w:r w:rsidRPr="008B6A30">
        <w:rPr>
          <w:rFonts w:hAnsi="Times New Roman" w:cs="Times New Roman"/>
          <w:color w:val="auto"/>
          <w:sz w:val="28"/>
        </w:rPr>
        <w:t xml:space="preserve">на высоком профессиональном уровне в соответствии с </w:t>
      </w:r>
      <w:r w:rsidRPr="008B6A30">
        <w:rPr>
          <w:rFonts w:hAnsi="Times New Roman" w:cs="Times New Roman"/>
          <w:b/>
          <w:color w:val="auto"/>
          <w:sz w:val="28"/>
        </w:rPr>
        <w:t>ППК</w:t>
      </w:r>
      <w:r w:rsidRPr="008B6A30">
        <w:rPr>
          <w:rFonts w:hAnsi="Times New Roman" w:cs="Times New Roman"/>
          <w:color w:val="auto"/>
          <w:sz w:val="28"/>
        </w:rPr>
        <w:t xml:space="preserve">, обеспечить электронными методическими пособиями и другими материалами, предусмотренными учебной программой с учетом особенностей </w:t>
      </w:r>
      <w:r w:rsidRPr="008B6A30">
        <w:rPr>
          <w:rFonts w:hAnsi="Times New Roman" w:cs="Times New Roman"/>
          <w:b/>
          <w:color w:val="auto"/>
          <w:sz w:val="28"/>
        </w:rPr>
        <w:t>ДО</w:t>
      </w:r>
      <w:r w:rsidRPr="008B6A30">
        <w:rPr>
          <w:rFonts w:hAnsi="Times New Roman" w:cs="Times New Roman"/>
          <w:color w:val="auto"/>
          <w:sz w:val="28"/>
        </w:rPr>
        <w:t>.</w:t>
      </w: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</w:p>
    <w:p w:rsidR="009A4CE1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  <w:r w:rsidRPr="008B6A30">
        <w:rPr>
          <w:rFonts w:hAnsi="Times New Roman" w:cs="Times New Roman"/>
          <w:color w:val="auto"/>
          <w:sz w:val="28"/>
        </w:rPr>
        <w:t>4.2</w:t>
      </w:r>
      <w:r w:rsidR="00EC669F" w:rsidRPr="008B6A30">
        <w:rPr>
          <w:rFonts w:hAnsi="Times New Roman" w:cs="Times New Roman"/>
          <w:color w:val="auto"/>
          <w:sz w:val="28"/>
        </w:rPr>
        <w:t>.</w:t>
      </w:r>
      <w:r w:rsidRPr="008B6A30">
        <w:rPr>
          <w:rFonts w:hAnsi="Times New Roman" w:cs="Times New Roman"/>
          <w:color w:val="auto"/>
          <w:sz w:val="28"/>
        </w:rPr>
        <w:t xml:space="preserve"> Зачислить </w:t>
      </w:r>
      <w:r w:rsidRPr="008B6A30">
        <w:rPr>
          <w:rFonts w:hAnsi="Times New Roman" w:cs="Times New Roman"/>
          <w:b/>
          <w:color w:val="auto"/>
          <w:sz w:val="28"/>
        </w:rPr>
        <w:t>Слушателя</w:t>
      </w:r>
      <w:r w:rsidRPr="008B6A30">
        <w:rPr>
          <w:rFonts w:hAnsi="Times New Roman" w:cs="Times New Roman"/>
          <w:color w:val="auto"/>
          <w:sz w:val="28"/>
        </w:rPr>
        <w:t xml:space="preserve"> на обучение по </w:t>
      </w:r>
      <w:r w:rsidR="00A72C01" w:rsidRPr="008B6A30">
        <w:rPr>
          <w:rFonts w:hAnsi="Times New Roman" w:cs="Times New Roman"/>
          <w:b/>
          <w:color w:val="auto"/>
          <w:sz w:val="28"/>
        </w:rPr>
        <w:t>ППК</w:t>
      </w:r>
      <w:r w:rsidRPr="008B6A30">
        <w:rPr>
          <w:rFonts w:hAnsi="Times New Roman" w:cs="Times New Roman"/>
          <w:color w:val="auto"/>
          <w:sz w:val="28"/>
        </w:rPr>
        <w:t xml:space="preserve"> </w:t>
      </w:r>
      <w:r w:rsidR="00C53595" w:rsidRPr="008B6A30">
        <w:rPr>
          <w:rFonts w:hAnsi="Times New Roman" w:cs="Times New Roman"/>
          <w:color w:val="auto"/>
          <w:sz w:val="28"/>
        </w:rPr>
        <w:t>в</w:t>
      </w:r>
      <w:r w:rsidRPr="008B6A30">
        <w:rPr>
          <w:rFonts w:hAnsi="Times New Roman" w:cs="Times New Roman"/>
          <w:color w:val="auto"/>
          <w:sz w:val="28"/>
        </w:rPr>
        <w:t xml:space="preserve"> заочной форме обучения</w:t>
      </w:r>
      <w:r w:rsidR="003D66A8" w:rsidRPr="008B6A30">
        <w:rPr>
          <w:rFonts w:hAnsi="Times New Roman" w:cs="Times New Roman"/>
          <w:color w:val="auto"/>
          <w:sz w:val="28"/>
        </w:rPr>
        <w:t xml:space="preserve"> с применением ДОТ</w:t>
      </w:r>
      <w:r w:rsidRPr="008B6A30">
        <w:rPr>
          <w:rFonts w:hAnsi="Times New Roman" w:cs="Times New Roman"/>
          <w:color w:val="auto"/>
          <w:sz w:val="28"/>
        </w:rPr>
        <w:t xml:space="preserve"> на основании настоящего договора,</w:t>
      </w:r>
      <w:r w:rsidR="003D66A8" w:rsidRPr="008B6A30">
        <w:rPr>
          <w:rFonts w:hAnsi="Times New Roman" w:cs="Times New Roman"/>
          <w:color w:val="auto"/>
          <w:sz w:val="28"/>
        </w:rPr>
        <w:t xml:space="preserve"> </w:t>
      </w: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  <w:r w:rsidRPr="008B6A30">
        <w:rPr>
          <w:rFonts w:hAnsi="Times New Roman" w:cs="Times New Roman"/>
          <w:color w:val="auto"/>
          <w:sz w:val="28"/>
        </w:rPr>
        <w:t xml:space="preserve">заполненного Заявления о зачислении на обучение по ППК </w:t>
      </w:r>
      <w:r w:rsidR="00421067" w:rsidRPr="008B6A30">
        <w:rPr>
          <w:rFonts w:hAnsi="Times New Roman" w:cs="Times New Roman"/>
          <w:color w:val="auto"/>
          <w:sz w:val="28"/>
        </w:rPr>
        <w:t>(Приложение №1),</w:t>
      </w:r>
      <w:r w:rsidR="007F42EC" w:rsidRPr="008B6A30">
        <w:rPr>
          <w:rFonts w:hAnsi="Times New Roman" w:cs="Times New Roman"/>
          <w:color w:val="auto"/>
          <w:sz w:val="28"/>
        </w:rPr>
        <w:t xml:space="preserve"> Согласия на</w:t>
      </w:r>
      <w:r w:rsidR="00421067" w:rsidRPr="008B6A30">
        <w:rPr>
          <w:rFonts w:hAnsi="Times New Roman" w:cs="Times New Roman"/>
          <w:color w:val="auto"/>
          <w:sz w:val="28"/>
        </w:rPr>
        <w:t xml:space="preserve"> </w:t>
      </w:r>
      <w:r w:rsidR="007F42EC" w:rsidRPr="008B6A30">
        <w:rPr>
          <w:rFonts w:hAnsi="Times New Roman" w:cs="Times New Roman"/>
          <w:color w:val="auto"/>
          <w:sz w:val="28"/>
        </w:rPr>
        <w:t xml:space="preserve">обработку персональных данных (Приложение №2) </w:t>
      </w:r>
      <w:r w:rsidRPr="008B6A30">
        <w:rPr>
          <w:rFonts w:hAnsi="Times New Roman" w:cs="Times New Roman"/>
          <w:color w:val="auto"/>
          <w:sz w:val="28"/>
        </w:rPr>
        <w:t>и представленных документов об оплате обучения.</w:t>
      </w: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  <w:r w:rsidRPr="008B6A30">
        <w:rPr>
          <w:rFonts w:hAnsi="Times New Roman" w:cs="Times New Roman"/>
          <w:color w:val="auto"/>
          <w:sz w:val="28"/>
        </w:rPr>
        <w:t>4.3</w:t>
      </w:r>
      <w:r w:rsidR="00EC669F" w:rsidRPr="008B6A30">
        <w:rPr>
          <w:rFonts w:hAnsi="Times New Roman" w:cs="Times New Roman"/>
          <w:color w:val="auto"/>
          <w:sz w:val="28"/>
        </w:rPr>
        <w:t>.</w:t>
      </w:r>
      <w:r w:rsidRPr="008B6A30">
        <w:rPr>
          <w:rFonts w:hAnsi="Times New Roman" w:cs="Times New Roman"/>
          <w:color w:val="auto"/>
          <w:sz w:val="28"/>
        </w:rPr>
        <w:t xml:space="preserve"> Предоставить </w:t>
      </w:r>
      <w:r w:rsidRPr="008B6A30">
        <w:rPr>
          <w:rFonts w:hAnsi="Times New Roman" w:cs="Times New Roman"/>
          <w:b/>
          <w:color w:val="auto"/>
          <w:sz w:val="28"/>
        </w:rPr>
        <w:t>Слушателю</w:t>
      </w:r>
      <w:r w:rsidRPr="008B6A30">
        <w:rPr>
          <w:rFonts w:hAnsi="Times New Roman" w:cs="Times New Roman"/>
          <w:color w:val="auto"/>
          <w:sz w:val="28"/>
        </w:rPr>
        <w:t xml:space="preserve"> возможность обучения по </w:t>
      </w:r>
      <w:r w:rsidRPr="008B6A30">
        <w:rPr>
          <w:rFonts w:hAnsi="Times New Roman" w:cs="Times New Roman"/>
          <w:b/>
          <w:color w:val="auto"/>
          <w:sz w:val="28"/>
        </w:rPr>
        <w:t>ППК</w:t>
      </w:r>
      <w:r w:rsidRPr="008B6A30">
        <w:rPr>
          <w:rFonts w:hAnsi="Times New Roman" w:cs="Times New Roman"/>
          <w:color w:val="auto"/>
          <w:sz w:val="28"/>
        </w:rPr>
        <w:t xml:space="preserve"> в соответствии с утвержденным учебным планом и графиком учебного процесса (обеспечение </w:t>
      </w:r>
      <w:r w:rsidRPr="008B6A30">
        <w:rPr>
          <w:rFonts w:hAnsi="Times New Roman" w:cs="Times New Roman"/>
          <w:b/>
          <w:color w:val="auto"/>
          <w:sz w:val="28"/>
        </w:rPr>
        <w:t>Слушателя</w:t>
      </w:r>
      <w:r w:rsidRPr="008B6A30">
        <w:rPr>
          <w:rFonts w:hAnsi="Times New Roman" w:cs="Times New Roman"/>
          <w:color w:val="auto"/>
          <w:sz w:val="28"/>
        </w:rPr>
        <w:t xml:space="preserve"> доступом и оплата телекоммуникационных услуг по доступу к сети Интернет, техническими средствами для использования возможностей дистанционного учебно-методического комплекса производится </w:t>
      </w:r>
      <w:r w:rsidRPr="008B6A30">
        <w:rPr>
          <w:rFonts w:hAnsi="Times New Roman" w:cs="Times New Roman"/>
          <w:b/>
          <w:color w:val="auto"/>
          <w:sz w:val="28"/>
        </w:rPr>
        <w:t>Слушателем</w:t>
      </w:r>
      <w:r w:rsidRPr="008B6A30">
        <w:rPr>
          <w:rFonts w:hAnsi="Times New Roman" w:cs="Times New Roman"/>
          <w:color w:val="auto"/>
          <w:sz w:val="28"/>
        </w:rPr>
        <w:t xml:space="preserve"> самостоятельно).</w:t>
      </w:r>
    </w:p>
    <w:p w:rsidR="004959FD" w:rsidRPr="008B6A30" w:rsidRDefault="004959FD" w:rsidP="00A61B48">
      <w:pPr>
        <w:jc w:val="both"/>
        <w:rPr>
          <w:rFonts w:hAnsi="Times New Roman" w:cs="Times New Roman"/>
          <w:color w:val="auto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8B6A30">
        <w:rPr>
          <w:rFonts w:hAnsi="Times New Roman" w:cs="Times New Roman"/>
          <w:color w:val="auto"/>
          <w:sz w:val="28"/>
        </w:rPr>
        <w:t>4.4</w:t>
      </w:r>
      <w:r w:rsidR="00EC669F" w:rsidRPr="008B6A30">
        <w:rPr>
          <w:rFonts w:hAnsi="Times New Roman" w:cs="Times New Roman"/>
          <w:color w:val="auto"/>
          <w:sz w:val="28"/>
        </w:rPr>
        <w:t>.</w:t>
      </w:r>
      <w:r w:rsidRPr="008B6A30">
        <w:rPr>
          <w:rFonts w:hAnsi="Times New Roman" w:cs="Times New Roman"/>
          <w:color w:val="auto"/>
          <w:sz w:val="28"/>
        </w:rPr>
        <w:t xml:space="preserve"> Обеспечить проведение учебных занятий, предусмотренных учебным планом заочного обучения</w:t>
      </w:r>
      <w:r w:rsidR="00AD2056" w:rsidRPr="008B6A30">
        <w:rPr>
          <w:rFonts w:hAnsi="Times New Roman" w:cs="Times New Roman"/>
          <w:color w:val="auto"/>
          <w:sz w:val="28"/>
        </w:rPr>
        <w:t>,</w:t>
      </w:r>
      <w:r w:rsidRPr="008B6A30">
        <w:rPr>
          <w:rFonts w:hAnsi="Times New Roman" w:cs="Times New Roman"/>
          <w:color w:val="auto"/>
          <w:sz w:val="28"/>
        </w:rPr>
        <w:t xml:space="preserve"> с использованием </w:t>
      </w:r>
      <w:r w:rsidR="003D66A8" w:rsidRPr="008B6A30">
        <w:rPr>
          <w:rFonts w:hAnsi="Times New Roman" w:cs="Times New Roman"/>
          <w:color w:val="auto"/>
          <w:sz w:val="28"/>
        </w:rPr>
        <w:t>ДОТ</w:t>
      </w:r>
      <w:r w:rsidRPr="008B6A30">
        <w:rPr>
          <w:rFonts w:hAnsi="Times New Roman" w:cs="Times New Roman"/>
          <w:color w:val="auto"/>
          <w:sz w:val="28"/>
        </w:rPr>
        <w:t xml:space="preserve"> и консультационную </w:t>
      </w:r>
      <w:r w:rsidRPr="00A61B48">
        <w:rPr>
          <w:rFonts w:hAnsi="Times New Roman" w:cs="Times New Roman"/>
          <w:sz w:val="28"/>
        </w:rPr>
        <w:t xml:space="preserve">поддержку </w:t>
      </w:r>
      <w:r w:rsidRPr="00A61B48">
        <w:rPr>
          <w:rFonts w:hAnsi="Times New Roman" w:cs="Times New Roman"/>
          <w:b/>
          <w:sz w:val="28"/>
        </w:rPr>
        <w:t>Слушателя</w:t>
      </w:r>
      <w:r w:rsidRPr="00A61B48">
        <w:rPr>
          <w:rFonts w:hAnsi="Times New Roman" w:cs="Times New Roman"/>
          <w:sz w:val="28"/>
        </w:rPr>
        <w:t xml:space="preserve"> в течение срока проведения </w:t>
      </w:r>
      <w:r w:rsidRPr="00A61B48">
        <w:rPr>
          <w:rFonts w:hAnsi="Times New Roman" w:cs="Times New Roman"/>
          <w:b/>
          <w:sz w:val="28"/>
        </w:rPr>
        <w:t>ППК</w:t>
      </w:r>
      <w:r w:rsidRPr="00A61B48">
        <w:rPr>
          <w:rFonts w:hAnsi="Times New Roman" w:cs="Times New Roman"/>
          <w:sz w:val="28"/>
        </w:rPr>
        <w:t xml:space="preserve"> при помощи программных средств дистанционного учебно-методического комплекса.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4.5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Осуществлять научное, учебно-методическое руководство и обеспечение учебного процесса в дистанционной форме через компьютерную сеть Интернет и другие средства телекоммуникаций.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4.6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Выдать </w:t>
      </w:r>
      <w:r w:rsidRPr="00A61B48">
        <w:rPr>
          <w:rFonts w:hAnsi="Times New Roman" w:cs="Times New Roman"/>
          <w:b/>
          <w:sz w:val="28"/>
        </w:rPr>
        <w:t>Слушателю</w:t>
      </w:r>
      <w:r w:rsidRPr="00A61B48">
        <w:rPr>
          <w:rFonts w:hAnsi="Times New Roman" w:cs="Times New Roman"/>
          <w:sz w:val="28"/>
        </w:rPr>
        <w:t xml:space="preserve">, </w:t>
      </w:r>
      <w:r w:rsidRPr="00A61B48">
        <w:rPr>
          <w:rFonts w:hAnsi="Times New Roman" w:cs="Times New Roman"/>
          <w:color w:val="auto"/>
          <w:sz w:val="28"/>
        </w:rPr>
        <w:t xml:space="preserve">имеющему </w:t>
      </w:r>
      <w:r w:rsidRPr="00CA1377">
        <w:rPr>
          <w:rFonts w:hAnsi="Times New Roman" w:cs="Times New Roman"/>
          <w:color w:val="auto"/>
          <w:sz w:val="28"/>
        </w:rPr>
        <w:t>законченное</w:t>
      </w:r>
      <w:r w:rsidRPr="00A61B48">
        <w:rPr>
          <w:rFonts w:hAnsi="Times New Roman" w:cs="Times New Roman"/>
          <w:color w:val="auto"/>
          <w:sz w:val="28"/>
        </w:rPr>
        <w:t xml:space="preserve"> среднее профессиональное или высшее образование</w:t>
      </w:r>
      <w:r w:rsidR="00A54EA4">
        <w:rPr>
          <w:rFonts w:hAnsi="Times New Roman" w:cs="Times New Roman"/>
          <w:color w:val="auto"/>
          <w:sz w:val="28"/>
        </w:rPr>
        <w:t>,</w:t>
      </w:r>
      <w:r w:rsidRPr="00A61B48">
        <w:rPr>
          <w:rFonts w:hAnsi="Times New Roman" w:cs="Times New Roman"/>
          <w:color w:val="auto"/>
          <w:sz w:val="28"/>
        </w:rPr>
        <w:t xml:space="preserve"> </w:t>
      </w:r>
      <w:r w:rsidR="004550BB" w:rsidRPr="00A61B48">
        <w:rPr>
          <w:rFonts w:hAnsi="Times New Roman" w:cs="Times New Roman"/>
          <w:sz w:val="28"/>
        </w:rPr>
        <w:t>успешно</w:t>
      </w:r>
      <w:r w:rsidRPr="00A61B48">
        <w:rPr>
          <w:rFonts w:hAnsi="Times New Roman" w:cs="Times New Roman"/>
          <w:sz w:val="28"/>
        </w:rPr>
        <w:t xml:space="preserve"> </w:t>
      </w:r>
      <w:r w:rsidR="00067785">
        <w:rPr>
          <w:rFonts w:hAnsi="Times New Roman" w:cs="Times New Roman"/>
          <w:sz w:val="28"/>
        </w:rPr>
        <w:t>освоившему</w:t>
      </w:r>
      <w:r w:rsidRPr="00A61B48">
        <w:rPr>
          <w:rFonts w:hAnsi="Times New Roman" w:cs="Times New Roman"/>
          <w:sz w:val="28"/>
        </w:rPr>
        <w:t xml:space="preserve"> полный курс обучения по </w:t>
      </w:r>
      <w:r w:rsidRPr="00A61B48">
        <w:rPr>
          <w:rFonts w:hAnsi="Times New Roman" w:cs="Times New Roman"/>
          <w:b/>
          <w:sz w:val="28"/>
        </w:rPr>
        <w:t>ППК</w:t>
      </w:r>
      <w:r w:rsidRPr="00A61B48">
        <w:rPr>
          <w:rFonts w:hAnsi="Times New Roman" w:cs="Times New Roman"/>
          <w:sz w:val="28"/>
        </w:rPr>
        <w:t xml:space="preserve"> и </w:t>
      </w:r>
      <w:r w:rsidR="00067785">
        <w:rPr>
          <w:rFonts w:hAnsi="Times New Roman" w:cs="Times New Roman"/>
          <w:sz w:val="28"/>
        </w:rPr>
        <w:t xml:space="preserve">прошедшему </w:t>
      </w:r>
      <w:r w:rsidRPr="00A61B48">
        <w:rPr>
          <w:rFonts w:hAnsi="Times New Roman" w:cs="Times New Roman"/>
          <w:sz w:val="28"/>
        </w:rPr>
        <w:t>итоговую аттестацию</w:t>
      </w:r>
      <w:r w:rsidR="00067785">
        <w:rPr>
          <w:rFonts w:hAnsi="Times New Roman" w:cs="Times New Roman"/>
          <w:sz w:val="28"/>
        </w:rPr>
        <w:t xml:space="preserve"> с использованием ДОТ</w:t>
      </w:r>
      <w:r w:rsidRPr="00A61B48">
        <w:rPr>
          <w:rFonts w:hAnsi="Times New Roman" w:cs="Times New Roman"/>
          <w:sz w:val="28"/>
        </w:rPr>
        <w:t>, удостоверение о повышении квалификации установленного образца.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4.7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Выдать в случае отчисления обучающегося справку о прохождении обучения.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4.8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 целях обеспечения прав и интересов слушателей, учебного процесса, соблюдения действующего законодательства, </w:t>
      </w:r>
      <w:r w:rsidRPr="00A61B48">
        <w:rPr>
          <w:rFonts w:hAnsi="Times New Roman" w:cs="Times New Roman"/>
          <w:b/>
          <w:sz w:val="28"/>
        </w:rPr>
        <w:t xml:space="preserve">Университет </w:t>
      </w:r>
      <w:r w:rsidRPr="00A61B48">
        <w:rPr>
          <w:rFonts w:hAnsi="Times New Roman" w:cs="Times New Roman"/>
          <w:sz w:val="28"/>
        </w:rPr>
        <w:lastRenderedPageBreak/>
        <w:t xml:space="preserve">оставляет за собой право отказать </w:t>
      </w:r>
      <w:r w:rsidRPr="00A61B48">
        <w:rPr>
          <w:rFonts w:hAnsi="Times New Roman" w:cs="Times New Roman"/>
          <w:b/>
          <w:sz w:val="28"/>
        </w:rPr>
        <w:t xml:space="preserve">Слушателю </w:t>
      </w:r>
      <w:r w:rsidRPr="00A61B48">
        <w:rPr>
          <w:rFonts w:hAnsi="Times New Roman" w:cs="Times New Roman"/>
          <w:sz w:val="28"/>
        </w:rPr>
        <w:t>в проведении обучения с проведением возврата оплаты за обучение в установленном порядке в рамках действующего законодательства.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9A3BA1" w:rsidRDefault="004959FD" w:rsidP="0091688D">
      <w:pPr>
        <w:jc w:val="center"/>
        <w:rPr>
          <w:rFonts w:hAnsi="Times New Roman" w:cs="Times New Roman"/>
          <w:b/>
        </w:rPr>
      </w:pPr>
      <w:r w:rsidRPr="00A61B48">
        <w:rPr>
          <w:rFonts w:hAnsi="Times New Roman" w:cs="Times New Roman"/>
          <w:b/>
          <w:sz w:val="28"/>
        </w:rPr>
        <w:t>5. Оплата за обучение и порядок расчетов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5.1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Счет на оплату Услуг </w:t>
      </w:r>
      <w:r w:rsidRPr="00A61B48">
        <w:rPr>
          <w:rFonts w:hAnsi="Times New Roman" w:cs="Times New Roman"/>
          <w:b/>
          <w:sz w:val="28"/>
        </w:rPr>
        <w:t xml:space="preserve">Слушателю </w:t>
      </w:r>
      <w:r w:rsidRPr="00A61B48">
        <w:rPr>
          <w:rFonts w:hAnsi="Times New Roman" w:cs="Times New Roman"/>
          <w:sz w:val="28"/>
        </w:rPr>
        <w:t>выписывается автоматически в соответствии с объемом заказанных Услуг по окончании заполнения формы Заявки через веб- интерфейс на веб-сайте http://distant.msu.ru/.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5.2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b/>
          <w:sz w:val="28"/>
        </w:rPr>
        <w:t>Плательщик</w:t>
      </w:r>
      <w:r w:rsidRPr="00A61B48">
        <w:rPr>
          <w:rFonts w:hAnsi="Times New Roman" w:cs="Times New Roman"/>
          <w:sz w:val="28"/>
        </w:rPr>
        <w:t xml:space="preserve"> оплачивает оказание услуг путе</w:t>
      </w:r>
      <w:r w:rsidR="0053064C">
        <w:rPr>
          <w:rFonts w:hAnsi="Times New Roman" w:cs="Times New Roman"/>
          <w:sz w:val="28"/>
        </w:rPr>
        <w:t>м перечисления денежных средств</w:t>
      </w:r>
      <w:r w:rsidRPr="00A61B48">
        <w:rPr>
          <w:rFonts w:hAnsi="Times New Roman" w:cs="Times New Roman"/>
          <w:sz w:val="28"/>
        </w:rPr>
        <w:t xml:space="preserve"> в следующем порядке: 100% от денежных средств, подлежащих оплате, перечисляется на расчетный счет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A61B48">
        <w:rPr>
          <w:rFonts w:hAnsi="Times New Roman" w:cs="Times New Roman"/>
          <w:sz w:val="28"/>
        </w:rPr>
        <w:t>, в том числе и с использованием услуг интернет- эквайринга.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sz w:val="28"/>
        </w:rPr>
        <w:t>5.3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b/>
          <w:sz w:val="28"/>
        </w:rPr>
        <w:t>Университет</w:t>
      </w:r>
      <w:r w:rsidRPr="00A61B48">
        <w:rPr>
          <w:rFonts w:hAnsi="Times New Roman" w:cs="Times New Roman"/>
          <w:sz w:val="28"/>
        </w:rPr>
        <w:t xml:space="preserve"> приступает к оказанию Услуг только после поступления денежных средств на расчетный счет </w:t>
      </w:r>
      <w:r w:rsidRPr="00A61B48">
        <w:rPr>
          <w:rFonts w:hAnsi="Times New Roman" w:cs="Times New Roman"/>
          <w:b/>
          <w:sz w:val="28"/>
        </w:rPr>
        <w:t>Университета</w:t>
      </w:r>
      <w:r w:rsidRPr="009C032E">
        <w:rPr>
          <w:rFonts w:hAnsi="Times New Roman" w:cs="Times New Roman"/>
          <w:sz w:val="28"/>
        </w:rPr>
        <w:t>.</w:t>
      </w:r>
    </w:p>
    <w:p w:rsidR="00871EE9" w:rsidRDefault="00871EE9" w:rsidP="0001760C">
      <w:pPr>
        <w:rPr>
          <w:rFonts w:hAnsi="Times New Roman" w:cs="Times New Roman"/>
          <w:b/>
        </w:rPr>
      </w:pPr>
    </w:p>
    <w:p w:rsidR="00871EE9" w:rsidRDefault="00871EE9" w:rsidP="0091688D">
      <w:pPr>
        <w:jc w:val="center"/>
        <w:rPr>
          <w:rFonts w:hAnsi="Times New Roman" w:cs="Times New Roman"/>
          <w:b/>
        </w:rPr>
      </w:pPr>
    </w:p>
    <w:p w:rsidR="004959FD" w:rsidRPr="00A61B48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6. Сроки действия договора и условия его расторжения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Договор вступает в силу с момента поступления на расчетный счет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соответствующей оплаты </w:t>
      </w:r>
      <w:r w:rsidRPr="00A61B48">
        <w:rPr>
          <w:rFonts w:hAnsi="Times New Roman" w:cs="Times New Roman"/>
          <w:b/>
          <w:sz w:val="28"/>
        </w:rPr>
        <w:t xml:space="preserve">Плательщика </w:t>
      </w:r>
      <w:r w:rsidRPr="00A61B48">
        <w:rPr>
          <w:rFonts w:hAnsi="Times New Roman" w:cs="Times New Roman"/>
          <w:sz w:val="28"/>
        </w:rPr>
        <w:t xml:space="preserve">за Услуги и действует до выполнения </w:t>
      </w:r>
      <w:r w:rsidRPr="00A61B48">
        <w:rPr>
          <w:rFonts w:hAnsi="Times New Roman" w:cs="Times New Roman"/>
          <w:b/>
          <w:sz w:val="28"/>
        </w:rPr>
        <w:t xml:space="preserve">Сторонами </w:t>
      </w:r>
      <w:r w:rsidRPr="00A61B48">
        <w:rPr>
          <w:rFonts w:hAnsi="Times New Roman" w:cs="Times New Roman"/>
          <w:sz w:val="28"/>
        </w:rPr>
        <w:t>своих обязательств.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Настоящий Договор может быть расторгнут </w:t>
      </w:r>
      <w:r w:rsidRPr="00A61B48">
        <w:rPr>
          <w:rFonts w:hAnsi="Times New Roman" w:cs="Times New Roman"/>
          <w:b/>
          <w:sz w:val="28"/>
        </w:rPr>
        <w:t>Университетом</w:t>
      </w:r>
      <w:r w:rsidRPr="00A61B48">
        <w:rPr>
          <w:rFonts w:hAnsi="Times New Roman" w:cs="Times New Roman"/>
          <w:sz w:val="28"/>
        </w:rPr>
        <w:t xml:space="preserve"> в одностороннем порядке: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6.2.1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 случае невыполнения обязательств по Договору </w:t>
      </w:r>
      <w:r w:rsidRPr="00A61B48">
        <w:rPr>
          <w:rFonts w:hAnsi="Times New Roman" w:cs="Times New Roman"/>
          <w:b/>
          <w:sz w:val="28"/>
        </w:rPr>
        <w:t>Слушателем (Плательщиком)</w:t>
      </w:r>
      <w:r w:rsidRPr="00A61B48">
        <w:rPr>
          <w:rFonts w:hAnsi="Times New Roman" w:cs="Times New Roman"/>
          <w:sz w:val="28"/>
        </w:rPr>
        <w:t xml:space="preserve"> с применением мер ответственности, предусмотренных настоящим Договором и действующим законодательством;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6.2.2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при неоплате обучения в размерах и в с</w:t>
      </w:r>
      <w:r w:rsidR="009C59B0">
        <w:rPr>
          <w:rFonts w:hAnsi="Times New Roman" w:cs="Times New Roman"/>
          <w:sz w:val="28"/>
        </w:rPr>
        <w:t>роки, предусмотренные Договором.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6.3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Настоящий Договор может быть расторгнут </w:t>
      </w:r>
      <w:r w:rsidRPr="00A61B48">
        <w:rPr>
          <w:rFonts w:hAnsi="Times New Roman" w:cs="Times New Roman"/>
          <w:b/>
          <w:sz w:val="28"/>
        </w:rPr>
        <w:t>Слушателем (Плательщиком)</w:t>
      </w:r>
      <w:r w:rsidRPr="00A61B48">
        <w:rPr>
          <w:rFonts w:hAnsi="Times New Roman" w:cs="Times New Roman"/>
          <w:sz w:val="28"/>
        </w:rPr>
        <w:t xml:space="preserve"> в одностороннем порядке в любое время с </w:t>
      </w:r>
      <w:r w:rsidRPr="008B6A30">
        <w:rPr>
          <w:rFonts w:hAnsi="Times New Roman" w:cs="Times New Roman"/>
          <w:color w:val="auto"/>
          <w:sz w:val="28"/>
        </w:rPr>
        <w:t xml:space="preserve">официальным уведомлением </w:t>
      </w:r>
      <w:r w:rsidRPr="008B6A30">
        <w:rPr>
          <w:rFonts w:hAnsi="Times New Roman" w:cs="Times New Roman"/>
          <w:b/>
          <w:color w:val="auto"/>
          <w:sz w:val="28"/>
        </w:rPr>
        <w:t>Университета</w:t>
      </w:r>
      <w:r w:rsidR="005E702B" w:rsidRPr="008B6A30">
        <w:rPr>
          <w:rFonts w:hAnsi="Times New Roman" w:cs="Times New Roman"/>
          <w:color w:val="auto"/>
          <w:sz w:val="28"/>
        </w:rPr>
        <w:t xml:space="preserve"> </w:t>
      </w:r>
      <w:r w:rsidR="00DE0BE1" w:rsidRPr="008B6A30">
        <w:rPr>
          <w:rFonts w:hAnsi="Times New Roman" w:cs="Times New Roman"/>
          <w:color w:val="auto"/>
          <w:sz w:val="28"/>
        </w:rPr>
        <w:t>не менее чем</w:t>
      </w:r>
      <w:r w:rsidR="00DE0BE1" w:rsidRPr="008B6A30">
        <w:rPr>
          <w:rFonts w:hAnsi="Times New Roman" w:cs="Times New Roman"/>
          <w:b/>
          <w:color w:val="auto"/>
          <w:sz w:val="28"/>
        </w:rPr>
        <w:t xml:space="preserve"> </w:t>
      </w:r>
      <w:r w:rsidR="00DE0BE1" w:rsidRPr="008B6A30">
        <w:rPr>
          <w:rFonts w:hAnsi="Times New Roman" w:cs="Times New Roman"/>
          <w:color w:val="auto"/>
          <w:sz w:val="28"/>
        </w:rPr>
        <w:t xml:space="preserve">за </w:t>
      </w:r>
      <w:r w:rsidR="00BB4F16" w:rsidRPr="008B6A30">
        <w:rPr>
          <w:rFonts w:hAnsi="Times New Roman" w:cs="Times New Roman"/>
          <w:color w:val="auto"/>
          <w:sz w:val="28"/>
        </w:rPr>
        <w:t>30</w:t>
      </w:r>
      <w:r w:rsidR="00DE0BE1" w:rsidRPr="008B6A30">
        <w:rPr>
          <w:rFonts w:hAnsi="Times New Roman" w:cs="Times New Roman"/>
          <w:color w:val="auto"/>
          <w:sz w:val="28"/>
        </w:rPr>
        <w:t xml:space="preserve"> дней</w:t>
      </w:r>
      <w:r w:rsidR="00BB4F16" w:rsidRPr="008B6A30">
        <w:rPr>
          <w:rFonts w:hAnsi="Times New Roman" w:cs="Times New Roman"/>
          <w:color w:val="auto"/>
          <w:sz w:val="28"/>
        </w:rPr>
        <w:t xml:space="preserve"> до даты предполагаемого расторжения</w:t>
      </w:r>
      <w:r w:rsidR="00DE0BE1" w:rsidRPr="008B6A30">
        <w:rPr>
          <w:rFonts w:hAnsi="Times New Roman" w:cs="Times New Roman"/>
          <w:color w:val="auto"/>
          <w:sz w:val="28"/>
        </w:rPr>
        <w:t>.</w:t>
      </w:r>
      <w:r w:rsidRPr="008B6A30">
        <w:rPr>
          <w:rFonts w:hAnsi="Times New Roman" w:cs="Times New Roman"/>
          <w:color w:val="auto"/>
          <w:sz w:val="28"/>
        </w:rPr>
        <w:t xml:space="preserve"> При этом, </w:t>
      </w:r>
      <w:r w:rsidRPr="008B6A30">
        <w:rPr>
          <w:rFonts w:hAnsi="Times New Roman" w:cs="Times New Roman"/>
          <w:b/>
          <w:color w:val="auto"/>
          <w:sz w:val="28"/>
        </w:rPr>
        <w:t xml:space="preserve">Университет </w:t>
      </w:r>
      <w:r w:rsidRPr="008B6A30">
        <w:rPr>
          <w:rFonts w:hAnsi="Times New Roman" w:cs="Times New Roman"/>
          <w:color w:val="auto"/>
          <w:sz w:val="28"/>
        </w:rPr>
        <w:t>удерживает</w:t>
      </w:r>
      <w:r w:rsidRPr="008B6A30">
        <w:rPr>
          <w:rFonts w:hAnsi="Times New Roman" w:cs="Times New Roman"/>
          <w:b/>
          <w:color w:val="auto"/>
          <w:sz w:val="28"/>
        </w:rPr>
        <w:t xml:space="preserve"> </w:t>
      </w:r>
      <w:r w:rsidRPr="008B6A30">
        <w:rPr>
          <w:rFonts w:hAnsi="Times New Roman" w:cs="Times New Roman"/>
          <w:color w:val="auto"/>
          <w:sz w:val="28"/>
        </w:rPr>
        <w:t xml:space="preserve">все ранее понесенные расходы за обучение </w:t>
      </w:r>
      <w:r w:rsidRPr="008B6A30">
        <w:rPr>
          <w:rFonts w:hAnsi="Times New Roman" w:cs="Times New Roman"/>
          <w:b/>
          <w:color w:val="auto"/>
          <w:sz w:val="28"/>
        </w:rPr>
        <w:t>Слушателя</w:t>
      </w:r>
      <w:r w:rsidRPr="00A61B48">
        <w:rPr>
          <w:rFonts w:hAnsi="Times New Roman" w:cs="Times New Roman"/>
          <w:sz w:val="28"/>
        </w:rPr>
        <w:t>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6.4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Настоящий Договор может быть расторгнут по взаимному соглашению Сторон при условии взаимной компенсации всех понесенных Сторонами расходов, возникших в ходе исполнения данного Договора.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A61B48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7. Ответственность сторон и рассмотрение споров</w:t>
      </w:r>
    </w:p>
    <w:p w:rsidR="004959FD" w:rsidRPr="00A61B48" w:rsidRDefault="004959FD" w:rsidP="004959FD">
      <w:pPr>
        <w:rPr>
          <w:rFonts w:hAnsi="Times New Roman" w:cs="Times New Roman"/>
          <w:b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7.1</w:t>
      </w:r>
      <w:r w:rsidR="00EC669F">
        <w:rPr>
          <w:rFonts w:hAnsi="Times New Roman" w:cs="Times New Roman"/>
          <w:sz w:val="28"/>
        </w:rPr>
        <w:t>.</w:t>
      </w:r>
      <w:r w:rsidR="00737346">
        <w:rPr>
          <w:rFonts w:hAnsi="Times New Roman" w:cs="Times New Roman"/>
          <w:b/>
          <w:sz w:val="28"/>
        </w:rPr>
        <w:t xml:space="preserve"> </w:t>
      </w:r>
      <w:r w:rsidRPr="00A61B48">
        <w:rPr>
          <w:rFonts w:hAnsi="Times New Roman" w:cs="Times New Roman"/>
          <w:b/>
          <w:sz w:val="28"/>
        </w:rPr>
        <w:t xml:space="preserve">Университет </w:t>
      </w:r>
      <w:r w:rsidRPr="00A61B48">
        <w:rPr>
          <w:rFonts w:hAnsi="Times New Roman" w:cs="Times New Roman"/>
          <w:sz w:val="28"/>
        </w:rPr>
        <w:t xml:space="preserve">несет ответственность за обеспечение учебного процесса в течение всего срока обучения </w:t>
      </w:r>
      <w:r w:rsidRPr="00A61B48">
        <w:rPr>
          <w:rFonts w:hAnsi="Times New Roman" w:cs="Times New Roman"/>
          <w:b/>
          <w:sz w:val="28"/>
        </w:rPr>
        <w:t>Слушателя</w:t>
      </w:r>
      <w:r w:rsidRPr="00A61B48">
        <w:rPr>
          <w:rFonts w:hAnsi="Times New Roman" w:cs="Times New Roman"/>
          <w:sz w:val="28"/>
        </w:rPr>
        <w:t>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lastRenderedPageBreak/>
        <w:t>7.2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В случае невозможности исполнения Договора, возникшей по вине </w:t>
      </w:r>
      <w:r w:rsidRPr="00A61B48">
        <w:rPr>
          <w:rFonts w:hAnsi="Times New Roman" w:cs="Times New Roman"/>
          <w:b/>
          <w:sz w:val="28"/>
        </w:rPr>
        <w:t xml:space="preserve">Слушателя </w:t>
      </w:r>
      <w:r w:rsidRPr="00A61B48">
        <w:rPr>
          <w:rFonts w:hAnsi="Times New Roman" w:cs="Times New Roman"/>
          <w:sz w:val="28"/>
        </w:rPr>
        <w:t xml:space="preserve">– несвоевременная оплата, отказ от оплаты, невыполнение учебного плана в установленные сроки, нарушение правил внутреннего распорядка, невыполнение в установленные сроки межсессионных заданий (контрольных работ, рефератов, курсовых работ и т.д.) </w:t>
      </w:r>
      <w:r w:rsidRPr="00A61B48">
        <w:rPr>
          <w:rFonts w:hAnsi="Times New Roman" w:cs="Times New Roman"/>
          <w:b/>
          <w:sz w:val="28"/>
        </w:rPr>
        <w:t xml:space="preserve">Университет </w:t>
      </w:r>
      <w:r w:rsidRPr="00A61B48">
        <w:rPr>
          <w:rFonts w:hAnsi="Times New Roman" w:cs="Times New Roman"/>
          <w:sz w:val="28"/>
        </w:rPr>
        <w:t xml:space="preserve">вправе отчислить </w:t>
      </w:r>
      <w:r w:rsidRPr="00A61B48">
        <w:rPr>
          <w:rFonts w:hAnsi="Times New Roman" w:cs="Times New Roman"/>
          <w:b/>
          <w:sz w:val="28"/>
        </w:rPr>
        <w:t xml:space="preserve">Слушателя </w:t>
      </w:r>
      <w:r w:rsidRPr="00A61B48">
        <w:rPr>
          <w:rFonts w:hAnsi="Times New Roman" w:cs="Times New Roman"/>
          <w:sz w:val="28"/>
        </w:rPr>
        <w:t xml:space="preserve">с удержанием </w:t>
      </w:r>
      <w:r w:rsidRPr="00A61B48">
        <w:rPr>
          <w:rFonts w:hAnsi="Times New Roman" w:cs="Times New Roman"/>
          <w:b/>
          <w:sz w:val="28"/>
        </w:rPr>
        <w:t xml:space="preserve">Университетом </w:t>
      </w:r>
      <w:r w:rsidRPr="00A61B48">
        <w:rPr>
          <w:rFonts w:hAnsi="Times New Roman" w:cs="Times New Roman"/>
          <w:sz w:val="28"/>
        </w:rPr>
        <w:t>всех ранее внесенных расходов за обучение.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7.3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b/>
          <w:sz w:val="28"/>
        </w:rPr>
        <w:t xml:space="preserve"> Слушатель (Плательщик) </w:t>
      </w:r>
      <w:r w:rsidRPr="00A61B48">
        <w:rPr>
          <w:rFonts w:hAnsi="Times New Roman" w:cs="Times New Roman"/>
          <w:sz w:val="28"/>
        </w:rPr>
        <w:t xml:space="preserve">гарантирует, что все условия Договора ему понятны, и </w:t>
      </w:r>
      <w:r w:rsidRPr="00A61B48">
        <w:rPr>
          <w:rFonts w:hAnsi="Times New Roman" w:cs="Times New Roman"/>
          <w:b/>
          <w:sz w:val="28"/>
        </w:rPr>
        <w:t xml:space="preserve">Слушатель (Плательщик) </w:t>
      </w:r>
      <w:r w:rsidRPr="00A61B48">
        <w:rPr>
          <w:rFonts w:hAnsi="Times New Roman" w:cs="Times New Roman"/>
          <w:sz w:val="28"/>
        </w:rPr>
        <w:t>принимает условия без оговорок и в полном объеме.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7.4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При незавершении обучения </w:t>
      </w:r>
      <w:r w:rsidRPr="00A61B48">
        <w:rPr>
          <w:rFonts w:hAnsi="Times New Roman" w:cs="Times New Roman"/>
          <w:b/>
          <w:sz w:val="28"/>
        </w:rPr>
        <w:t xml:space="preserve">Слушателем </w:t>
      </w:r>
      <w:r w:rsidRPr="00A61B48">
        <w:rPr>
          <w:rFonts w:hAnsi="Times New Roman" w:cs="Times New Roman"/>
          <w:sz w:val="28"/>
        </w:rPr>
        <w:t xml:space="preserve">по уважительной причине и при обоюдном согласии сторон </w:t>
      </w:r>
      <w:r w:rsidRPr="00A61B48">
        <w:rPr>
          <w:rFonts w:hAnsi="Times New Roman" w:cs="Times New Roman"/>
          <w:b/>
          <w:sz w:val="28"/>
        </w:rPr>
        <w:t xml:space="preserve">Слушатель </w:t>
      </w:r>
      <w:r w:rsidRPr="00A61B48">
        <w:rPr>
          <w:rFonts w:hAnsi="Times New Roman" w:cs="Times New Roman"/>
          <w:sz w:val="28"/>
        </w:rPr>
        <w:t>переводится в другую учебную группу для продолжения обучения по ППК на условиях и в порядке, определяемом дополнительным соглашением к настоящему Договору.</w:t>
      </w:r>
    </w:p>
    <w:p w:rsidR="004959FD" w:rsidRPr="009A3BA1" w:rsidRDefault="004959FD" w:rsidP="004959FD">
      <w:pPr>
        <w:rPr>
          <w:rFonts w:hAnsi="Times New Roman" w:cs="Times New Roman"/>
        </w:rPr>
      </w:pPr>
    </w:p>
    <w:p w:rsidR="004959FD" w:rsidRPr="009A3BA1" w:rsidRDefault="004959FD" w:rsidP="0091688D">
      <w:pPr>
        <w:jc w:val="center"/>
        <w:rPr>
          <w:rFonts w:hAnsi="Times New Roman" w:cs="Times New Roman"/>
          <w:b/>
        </w:rPr>
      </w:pPr>
      <w:r w:rsidRPr="00A61B48">
        <w:rPr>
          <w:rFonts w:hAnsi="Times New Roman" w:cs="Times New Roman"/>
          <w:b/>
          <w:sz w:val="28"/>
        </w:rPr>
        <w:t>8</w:t>
      </w:r>
      <w:r w:rsidR="0091688D" w:rsidRPr="00A61B48">
        <w:rPr>
          <w:rFonts w:hAnsi="Times New Roman" w:cs="Times New Roman"/>
          <w:b/>
          <w:sz w:val="28"/>
        </w:rPr>
        <w:t xml:space="preserve">. </w:t>
      </w:r>
      <w:r w:rsidRPr="00A61B48">
        <w:rPr>
          <w:rFonts w:hAnsi="Times New Roman" w:cs="Times New Roman"/>
          <w:b/>
          <w:sz w:val="28"/>
        </w:rPr>
        <w:t>Заключительные положения</w:t>
      </w:r>
    </w:p>
    <w:p w:rsidR="004959FD" w:rsidRPr="009A3BA1" w:rsidRDefault="004959FD" w:rsidP="004959FD">
      <w:pPr>
        <w:rPr>
          <w:rFonts w:hAnsi="Times New Roman" w:cs="Times New Roman"/>
          <w:b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8.1</w:t>
      </w:r>
      <w:r w:rsidR="00EC669F">
        <w:rPr>
          <w:rFonts w:hAnsi="Times New Roman" w:cs="Times New Roman"/>
          <w:sz w:val="28"/>
        </w:rPr>
        <w:t>.</w:t>
      </w:r>
      <w:r w:rsidRPr="00A61B48">
        <w:rPr>
          <w:rFonts w:hAnsi="Times New Roman" w:cs="Times New Roman"/>
          <w:sz w:val="28"/>
        </w:rPr>
        <w:t xml:space="preserve"> Любые изменения и дополнения в настоящий Договор публикуются на веб-сайте </w:t>
      </w:r>
      <w:r w:rsidRPr="00A61B48">
        <w:rPr>
          <w:rFonts w:hAnsi="Times New Roman" w:cs="Times New Roman"/>
          <w:b/>
          <w:sz w:val="28"/>
        </w:rPr>
        <w:t xml:space="preserve">Университета </w:t>
      </w:r>
      <w:r w:rsidRPr="00A61B48">
        <w:rPr>
          <w:rFonts w:hAnsi="Times New Roman" w:cs="Times New Roman"/>
          <w:sz w:val="28"/>
        </w:rPr>
        <w:t xml:space="preserve">http://distant.msu.ru/, и акцептуются </w:t>
      </w:r>
      <w:r w:rsidRPr="00A61B48">
        <w:rPr>
          <w:rFonts w:hAnsi="Times New Roman" w:cs="Times New Roman"/>
          <w:b/>
          <w:sz w:val="28"/>
        </w:rPr>
        <w:t>Слушателем (Плательщиком)</w:t>
      </w:r>
      <w:r w:rsidRPr="00A61B48">
        <w:rPr>
          <w:rFonts w:hAnsi="Times New Roman" w:cs="Times New Roman"/>
          <w:sz w:val="28"/>
        </w:rPr>
        <w:t xml:space="preserve"> путем продолжения пользования Услугами, оказываемыми по настоящему Договору. 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8.2</w:t>
      </w:r>
      <w:r w:rsidR="00EC669F">
        <w:rPr>
          <w:rFonts w:hAnsi="Times New Roman" w:cs="Times New Roman"/>
          <w:sz w:val="28"/>
        </w:rPr>
        <w:t>.</w:t>
      </w:r>
      <w:r w:rsidR="00737346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>Условия Договора могут быть изменены в результате форс-мажорных обстоятельств (стихийные бедствия и др.), а также при вступлении данного Договора (публичной оферты) в противоречие с вновь принятыми нормативными актами РФ.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8.3</w:t>
      </w:r>
      <w:r w:rsidR="00EC669F">
        <w:rPr>
          <w:rFonts w:hAnsi="Times New Roman" w:cs="Times New Roman"/>
          <w:sz w:val="28"/>
        </w:rPr>
        <w:t>.</w:t>
      </w:r>
      <w:r w:rsidR="00737346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 xml:space="preserve">Ни одна из </w:t>
      </w:r>
      <w:r w:rsidRPr="00A61B48">
        <w:rPr>
          <w:rFonts w:hAnsi="Times New Roman" w:cs="Times New Roman"/>
          <w:b/>
          <w:sz w:val="28"/>
        </w:rPr>
        <w:t xml:space="preserve">Сторон </w:t>
      </w:r>
      <w:r w:rsidRPr="00A61B48">
        <w:rPr>
          <w:rFonts w:hAnsi="Times New Roman" w:cs="Times New Roman"/>
          <w:sz w:val="28"/>
        </w:rPr>
        <w:t xml:space="preserve">не имеет права передавать свои права и обязанности по настоящему Договору третьим лицам без письменного согласия другой </w:t>
      </w:r>
      <w:r w:rsidRPr="00A61B48">
        <w:rPr>
          <w:rFonts w:hAnsi="Times New Roman" w:cs="Times New Roman"/>
          <w:b/>
          <w:sz w:val="28"/>
        </w:rPr>
        <w:t>Стороны</w:t>
      </w:r>
      <w:r w:rsidRPr="00A61B48">
        <w:rPr>
          <w:rFonts w:hAnsi="Times New Roman" w:cs="Times New Roman"/>
          <w:sz w:val="28"/>
        </w:rPr>
        <w:t>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  <w:r w:rsidRPr="00A61B48">
        <w:rPr>
          <w:rFonts w:hAnsi="Times New Roman" w:cs="Times New Roman"/>
          <w:sz w:val="28"/>
        </w:rPr>
        <w:t>8.4</w:t>
      </w:r>
      <w:r w:rsidR="00EC669F">
        <w:rPr>
          <w:rFonts w:hAnsi="Times New Roman" w:cs="Times New Roman"/>
          <w:sz w:val="28"/>
        </w:rPr>
        <w:t>.</w:t>
      </w:r>
      <w:r w:rsidR="00737346">
        <w:rPr>
          <w:rFonts w:hAnsi="Times New Roman" w:cs="Times New Roman"/>
          <w:sz w:val="28"/>
        </w:rPr>
        <w:t xml:space="preserve"> </w:t>
      </w:r>
      <w:r w:rsidRPr="00A61B48">
        <w:rPr>
          <w:rFonts w:hAnsi="Times New Roman" w:cs="Times New Roman"/>
          <w:sz w:val="28"/>
        </w:rPr>
        <w:t xml:space="preserve">Все споры, возникающие при исполнении и расторжении настоящего Договора, разрешаются путем непосредственных переговоров, а при недостижении согласия – в судебном порядке. При нахождении </w:t>
      </w:r>
      <w:r w:rsidRPr="00A61B48">
        <w:rPr>
          <w:rFonts w:hAnsi="Times New Roman" w:cs="Times New Roman"/>
          <w:b/>
          <w:sz w:val="28"/>
        </w:rPr>
        <w:t xml:space="preserve">Слушателя </w:t>
      </w:r>
      <w:r w:rsidR="005D23D3">
        <w:rPr>
          <w:rFonts w:hAnsi="Times New Roman" w:cs="Times New Roman"/>
          <w:sz w:val="28"/>
        </w:rPr>
        <w:t>за пределами России</w:t>
      </w:r>
      <w:r w:rsidRPr="00A61B48">
        <w:rPr>
          <w:rFonts w:hAnsi="Times New Roman" w:cs="Times New Roman"/>
          <w:sz w:val="28"/>
        </w:rPr>
        <w:t xml:space="preserve"> спор рассматривается в соответствующих судах Российской Федерации.</w:t>
      </w:r>
    </w:p>
    <w:p w:rsidR="004959FD" w:rsidRPr="00A61B48" w:rsidRDefault="004959FD" w:rsidP="00A61B48">
      <w:pPr>
        <w:jc w:val="both"/>
        <w:rPr>
          <w:rFonts w:hAnsi="Times New Roman" w:cs="Times New Roman"/>
          <w:sz w:val="28"/>
        </w:rPr>
      </w:pPr>
    </w:p>
    <w:p w:rsidR="003852CE" w:rsidRDefault="00385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br w:type="page"/>
      </w:r>
    </w:p>
    <w:p w:rsidR="005846E1" w:rsidRDefault="005846E1" w:rsidP="0091688D">
      <w:pPr>
        <w:jc w:val="center"/>
        <w:rPr>
          <w:rFonts w:hAnsi="Times New Roman" w:cs="Times New Roman"/>
          <w:b/>
        </w:rPr>
      </w:pPr>
    </w:p>
    <w:p w:rsidR="004959FD" w:rsidRPr="00A61B48" w:rsidRDefault="004959FD" w:rsidP="0091688D">
      <w:pPr>
        <w:jc w:val="center"/>
        <w:rPr>
          <w:rFonts w:hAnsi="Times New Roman" w:cs="Times New Roman"/>
          <w:b/>
          <w:sz w:val="28"/>
        </w:rPr>
      </w:pPr>
      <w:r w:rsidRPr="00A61B48">
        <w:rPr>
          <w:rFonts w:hAnsi="Times New Roman" w:cs="Times New Roman"/>
          <w:b/>
          <w:sz w:val="28"/>
        </w:rPr>
        <w:t>9.</w:t>
      </w:r>
      <w:r w:rsidR="00E44A18" w:rsidRPr="00A61B48">
        <w:rPr>
          <w:rFonts w:hAnsi="Times New Roman" w:cs="Times New Roman"/>
          <w:b/>
          <w:sz w:val="28"/>
        </w:rPr>
        <w:t xml:space="preserve"> А</w:t>
      </w:r>
      <w:r w:rsidRPr="00A61B48">
        <w:rPr>
          <w:rFonts w:hAnsi="Times New Roman" w:cs="Times New Roman"/>
          <w:b/>
          <w:sz w:val="28"/>
        </w:rPr>
        <w:t>дрес Университета</w:t>
      </w:r>
    </w:p>
    <w:p w:rsidR="00B53950" w:rsidRPr="009A3BA1" w:rsidRDefault="00B53950" w:rsidP="0091688D">
      <w:pPr>
        <w:jc w:val="center"/>
        <w:rPr>
          <w:rFonts w:hAnsi="Times New Roman" w:cs="Times New Roman"/>
          <w:b/>
        </w:rPr>
      </w:pPr>
    </w:p>
    <w:p w:rsidR="004A0193" w:rsidRPr="004A0193" w:rsidRDefault="005846E1" w:rsidP="00952CEA">
      <w:pPr>
        <w:tabs>
          <w:tab w:val="left" w:pos="5655"/>
        </w:tabs>
        <w:jc w:val="right"/>
        <w:rPr>
          <w:rFonts w:hAnsi="Times New Roman" w:cs="Times New Roman"/>
          <w:b/>
        </w:rPr>
      </w:pPr>
      <w:r w:rsidRPr="0038613A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0902D4B" wp14:editId="295C4841">
                <wp:simplePos x="0" y="0"/>
                <wp:positionH relativeFrom="page">
                  <wp:posOffset>781050</wp:posOffset>
                </wp:positionH>
                <wp:positionV relativeFrom="paragraph">
                  <wp:posOffset>83185</wp:posOffset>
                </wp:positionV>
                <wp:extent cx="6356350" cy="3514090"/>
                <wp:effectExtent l="0" t="0" r="6350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3514090"/>
                          <a:chOff x="1650" y="515"/>
                          <a:chExt cx="9890" cy="669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0" y="515"/>
                            <a:ext cx="9890" cy="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0" y="515"/>
                            <a:ext cx="9890" cy="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BCF" w:rsidRPr="005846E1" w:rsidRDefault="009B1BCF" w:rsidP="005846E1">
                              <w:pPr>
                                <w:ind w:left="172" w:right="535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119991, ГСП-1, Ленинские горы, Московский государственный университет имени М.В. Л</w:t>
                              </w:r>
                              <w:bookmarkStart w:id="0" w:name="_GoBack"/>
                              <w:bookmarkEnd w:id="0"/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омоносова</w:t>
                              </w:r>
                            </w:p>
                            <w:p w:rsidR="009B1BCF" w:rsidRPr="005846E1" w:rsidRDefault="009B1BCF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ИНН 7729082090</w:t>
                              </w:r>
                            </w:p>
                            <w:p w:rsidR="009B1BCF" w:rsidRPr="005846E1" w:rsidRDefault="009B1BCF" w:rsidP="005846E1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КПП</w:t>
                              </w: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772901001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 xml:space="preserve">Межрегиональное операционное управление Федерального казначейства (МГУ имени </w:t>
                              </w:r>
                              <w:proofErr w:type="spellStart"/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>М.В.Ломоносова</w:t>
                              </w:r>
                              <w:proofErr w:type="spellEnd"/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>, л/с 20956003860)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>Расчетный счет: 03214643000000019500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>БИК: 024501901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 xml:space="preserve">Наименование банка получателя: ОПЕРАЦИОННЫЙ ДЕПАРТАМЕНТ БАНКА 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 xml:space="preserve">РОССИИ//Межрегиональное операционное управление 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>Федерального казначейства г. Москва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>Корреспондентский счет: 40102810045370000002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>КБК: 00000000000000000130</w:t>
                              </w:r>
                            </w:p>
                            <w:p w:rsidR="00896B5B" w:rsidRPr="00896B5B" w:rsidRDefault="00896B5B" w:rsidP="00896B5B">
                              <w:pPr>
                                <w:spacing w:line="322" w:lineRule="exact"/>
                                <w:ind w:left="172"/>
                                <w:jc w:val="both"/>
                                <w:rPr>
                                  <w:rFonts w:hAnsi="Times New Roman" w:cs="Times New Roman"/>
                                  <w:sz w:val="28"/>
                                </w:rPr>
                              </w:pPr>
                              <w:r w:rsidRPr="00896B5B">
                                <w:rPr>
                                  <w:rFonts w:hAnsi="Times New Roman" w:cs="Times New Roman"/>
                                  <w:sz w:val="28"/>
                                </w:rPr>
                                <w:t>ОКТМО: 45325000</w:t>
                              </w:r>
                            </w:p>
                            <w:p w:rsidR="005846E1" w:rsidRPr="005846E1" w:rsidRDefault="009B1BCF" w:rsidP="005846E1">
                              <w:pPr>
                                <w:ind w:left="172" w:right="6220"/>
                                <w:jc w:val="both"/>
                                <w:rPr>
                                  <w:sz w:val="28"/>
                                </w:rPr>
                              </w:pPr>
                              <w:r w:rsidRPr="005846E1">
                                <w:rPr>
                                  <w:rFonts w:hAnsi="Times New Roman" w:cs="Times New Roman"/>
                                  <w:sz w:val="28"/>
                                </w:rPr>
                                <w:t>веб-сайт</w:t>
                              </w:r>
                              <w:r w:rsidR="005846E1">
                                <w:rPr>
                                  <w:rFonts w:hAnsi="Times New Roman" w:cs="Times New Roman"/>
                                  <w:sz w:val="28"/>
                                </w:rPr>
                                <w:t xml:space="preserve">: </w:t>
                              </w:r>
                              <w:r w:rsidR="005846E1" w:rsidRPr="005846E1">
                                <w:rPr>
                                  <w:sz w:val="28"/>
                                  <w:lang w:val="en-US"/>
                                </w:rPr>
                                <w:t>http</w:t>
                              </w:r>
                              <w:r w:rsidR="005846E1" w:rsidRPr="005846E1">
                                <w:rPr>
                                  <w:sz w:val="28"/>
                                </w:rPr>
                                <w:t>://</w:t>
                              </w:r>
                              <w:r w:rsidR="005846E1" w:rsidRPr="005846E1">
                                <w:rPr>
                                  <w:sz w:val="28"/>
                                  <w:lang w:val="en-US"/>
                                </w:rPr>
                                <w:t>distant</w:t>
                              </w:r>
                              <w:r w:rsidR="005846E1" w:rsidRPr="005846E1">
                                <w:rPr>
                                  <w:sz w:val="28"/>
                                </w:rPr>
                                <w:t>.</w:t>
                              </w:r>
                              <w:r w:rsidR="005846E1" w:rsidRPr="005846E1">
                                <w:rPr>
                                  <w:sz w:val="28"/>
                                  <w:lang w:val="en-US"/>
                                </w:rPr>
                                <w:t>msu</w:t>
                              </w:r>
                              <w:r w:rsidR="005846E1" w:rsidRPr="005846E1">
                                <w:rPr>
                                  <w:sz w:val="28"/>
                                </w:rPr>
                                <w:t>.</w:t>
                              </w:r>
                              <w:r w:rsidR="005846E1" w:rsidRPr="005846E1">
                                <w:rPr>
                                  <w:sz w:val="28"/>
                                  <w:lang w:val="en-US"/>
                                </w:rPr>
                                <w:t>ru</w:t>
                              </w:r>
                              <w:r w:rsidR="005846E1" w:rsidRPr="005846E1">
                                <w:rPr>
                                  <w:sz w:val="28"/>
                                </w:rPr>
                                <w:t>/</w:t>
                              </w:r>
                            </w:p>
                            <w:p w:rsidR="009B1BCF" w:rsidRPr="005846E1" w:rsidRDefault="009B1BCF" w:rsidP="005846E1">
                              <w:pPr>
                                <w:ind w:left="172" w:right="6220"/>
                                <w:jc w:val="both"/>
                                <w:rPr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 w:rsidRPr="005846E1">
                                <w:rPr>
                                  <w:sz w:val="28"/>
                                  <w:lang w:val="en-US"/>
                                </w:rPr>
                                <w:t>e-mail</w:t>
                              </w:r>
                              <w:proofErr w:type="gramEnd"/>
                              <w:r w:rsidRPr="005846E1">
                                <w:rPr>
                                  <w:sz w:val="28"/>
                                  <w:lang w:val="en-US"/>
                                </w:rPr>
                                <w:t xml:space="preserve">: </w:t>
                              </w:r>
                              <w:hyperlink r:id="rId6">
                                <w:r w:rsidRPr="005846E1">
                                  <w:rPr>
                                    <w:sz w:val="28"/>
                                    <w:lang w:val="en-US"/>
                                  </w:rPr>
                                  <w:t>info@distant.msu.ru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02D4B" id="Group 2" o:spid="_x0000_s1026" style="position:absolute;left:0;text-align:left;margin-left:61.5pt;margin-top:6.55pt;width:500.5pt;height:276.7pt;z-index:-251655168;mso-wrap-distance-left:0;mso-wrap-distance-right:0;mso-position-horizontal-relative:page" coordorigin="1650,515" coordsize="9890,6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2YMDAQAAAAAg/9dGUF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Sbs+U0AAAaWSURBVFVVVVVVVVVVVVVV&#10;VVVVVVVVVVVVVVVVVVVVVWkPDgkAAAAABP1/7Qs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650;top:515;width:9890;height:5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XdNXCAAAA2gAAAA8AAABkcnMvZG93bnJldi54bWxEj8FqwzAQRO+F/IPYQG6NnAZMcS2HEAi4&#10;pxC3gR4Xa2uZWitjybGTr48KhR6HmXnD5LvZduJKg28dK9isExDEtdMtNwo+P47PryB8QNbYOSYF&#10;N/KwKxZPOWbaTXymaxUaESHsM1RgQugzKX1tyKJfu544et9usBiiHBqpB5wi3HbyJUlSabHluGCw&#10;p4Oh+qcarYJTdekRt+Wc3s9fI7/jeEvNqNRqOe/fQASaw3/4r11qBVv4vRJvgC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F3TV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50;top:515;width:9890;height:6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B1BCF" w:rsidRPr="005846E1" w:rsidRDefault="009B1BCF" w:rsidP="005846E1">
                        <w:pPr>
                          <w:ind w:left="172" w:right="535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119991, ГСП-1, Ленинские горы, Московский государственный университет имени М.В. Л</w:t>
                        </w:r>
                        <w:bookmarkStart w:id="1" w:name="_GoBack"/>
                        <w:bookmarkEnd w:id="1"/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омоносова</w:t>
                        </w:r>
                      </w:p>
                      <w:p w:rsidR="009B1BCF" w:rsidRPr="005846E1" w:rsidRDefault="009B1BCF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ИНН 7729082090</w:t>
                        </w:r>
                      </w:p>
                      <w:p w:rsidR="009B1BCF" w:rsidRPr="005846E1" w:rsidRDefault="009B1BCF" w:rsidP="005846E1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КПП</w:t>
                        </w: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 xml:space="preserve"> </w:t>
                        </w: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772901001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 xml:space="preserve">Межрегиональное операционное управление Федерального казначейства (МГУ имени </w:t>
                        </w:r>
                        <w:proofErr w:type="spellStart"/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>М.В.Ломоносова</w:t>
                        </w:r>
                        <w:proofErr w:type="spellEnd"/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>, л/с 20956003860)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>Расчетный счет: 03214643000000019500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>БИК: 024501901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 xml:space="preserve">Наименование банка получателя: ОПЕРАЦИОННЫЙ ДЕПАРТАМЕНТ БАНКА 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 xml:space="preserve">РОССИИ//Межрегиональное операционное управление 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>Федерального казначейства г. Москва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>Корреспондентский счет: 40102810045370000002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>КБК: 00000000000000000130</w:t>
                        </w:r>
                      </w:p>
                      <w:p w:rsidR="00896B5B" w:rsidRPr="00896B5B" w:rsidRDefault="00896B5B" w:rsidP="00896B5B">
                        <w:pPr>
                          <w:spacing w:line="322" w:lineRule="exact"/>
                          <w:ind w:left="172"/>
                          <w:jc w:val="both"/>
                          <w:rPr>
                            <w:rFonts w:hAnsi="Times New Roman" w:cs="Times New Roman"/>
                            <w:sz w:val="28"/>
                          </w:rPr>
                        </w:pPr>
                        <w:r w:rsidRPr="00896B5B">
                          <w:rPr>
                            <w:rFonts w:hAnsi="Times New Roman" w:cs="Times New Roman"/>
                            <w:sz w:val="28"/>
                          </w:rPr>
                          <w:t>ОКТМО: 45325000</w:t>
                        </w:r>
                      </w:p>
                      <w:p w:rsidR="005846E1" w:rsidRPr="005846E1" w:rsidRDefault="009B1BCF" w:rsidP="005846E1">
                        <w:pPr>
                          <w:ind w:left="172" w:right="6220"/>
                          <w:jc w:val="both"/>
                          <w:rPr>
                            <w:sz w:val="28"/>
                          </w:rPr>
                        </w:pPr>
                        <w:r w:rsidRPr="005846E1">
                          <w:rPr>
                            <w:rFonts w:hAnsi="Times New Roman" w:cs="Times New Roman"/>
                            <w:sz w:val="28"/>
                          </w:rPr>
                          <w:t>веб-сайт</w:t>
                        </w:r>
                        <w:r w:rsidR="005846E1">
                          <w:rPr>
                            <w:rFonts w:hAnsi="Times New Roman" w:cs="Times New Roman"/>
                            <w:sz w:val="28"/>
                          </w:rPr>
                          <w:t xml:space="preserve">: </w:t>
                        </w:r>
                        <w:r w:rsidR="005846E1" w:rsidRPr="005846E1">
                          <w:rPr>
                            <w:sz w:val="28"/>
                            <w:lang w:val="en-US"/>
                          </w:rPr>
                          <w:t>http</w:t>
                        </w:r>
                        <w:r w:rsidR="005846E1" w:rsidRPr="005846E1">
                          <w:rPr>
                            <w:sz w:val="28"/>
                          </w:rPr>
                          <w:t>://</w:t>
                        </w:r>
                        <w:r w:rsidR="005846E1" w:rsidRPr="005846E1">
                          <w:rPr>
                            <w:sz w:val="28"/>
                            <w:lang w:val="en-US"/>
                          </w:rPr>
                          <w:t>distant</w:t>
                        </w:r>
                        <w:r w:rsidR="005846E1" w:rsidRPr="005846E1">
                          <w:rPr>
                            <w:sz w:val="28"/>
                          </w:rPr>
                          <w:t>.</w:t>
                        </w:r>
                        <w:r w:rsidR="005846E1" w:rsidRPr="005846E1">
                          <w:rPr>
                            <w:sz w:val="28"/>
                            <w:lang w:val="en-US"/>
                          </w:rPr>
                          <w:t>msu</w:t>
                        </w:r>
                        <w:r w:rsidR="005846E1" w:rsidRPr="005846E1">
                          <w:rPr>
                            <w:sz w:val="28"/>
                          </w:rPr>
                          <w:t>.</w:t>
                        </w:r>
                        <w:r w:rsidR="005846E1" w:rsidRPr="005846E1">
                          <w:rPr>
                            <w:sz w:val="28"/>
                            <w:lang w:val="en-US"/>
                          </w:rPr>
                          <w:t>ru</w:t>
                        </w:r>
                        <w:r w:rsidR="005846E1" w:rsidRPr="005846E1">
                          <w:rPr>
                            <w:sz w:val="28"/>
                          </w:rPr>
                          <w:t>/</w:t>
                        </w:r>
                      </w:p>
                      <w:p w:rsidR="009B1BCF" w:rsidRPr="005846E1" w:rsidRDefault="009B1BCF" w:rsidP="005846E1">
                        <w:pPr>
                          <w:ind w:left="172" w:right="6220"/>
                          <w:jc w:val="both"/>
                          <w:rPr>
                            <w:sz w:val="28"/>
                            <w:lang w:val="en-US"/>
                          </w:rPr>
                        </w:pPr>
                        <w:proofErr w:type="gramStart"/>
                        <w:r w:rsidRPr="005846E1">
                          <w:rPr>
                            <w:sz w:val="28"/>
                            <w:lang w:val="en-US"/>
                          </w:rPr>
                          <w:t>e-mail</w:t>
                        </w:r>
                        <w:proofErr w:type="gramEnd"/>
                        <w:r w:rsidRPr="005846E1">
                          <w:rPr>
                            <w:sz w:val="28"/>
                            <w:lang w:val="en-US"/>
                          </w:rPr>
                          <w:t xml:space="preserve">: </w:t>
                        </w:r>
                        <w:hyperlink r:id="rId8">
                          <w:r w:rsidRPr="005846E1">
                            <w:rPr>
                              <w:sz w:val="28"/>
                              <w:lang w:val="en-US"/>
                            </w:rPr>
                            <w:t>info@distant.msu.ru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A0193" w:rsidRPr="004A0193" w:rsidSect="00BD1EF0">
      <w:pgSz w:w="11900" w:h="16840"/>
      <w:pgMar w:top="426" w:right="126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281"/>
    <w:multiLevelType w:val="hybridMultilevel"/>
    <w:tmpl w:val="8B2A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6E4D"/>
    <w:multiLevelType w:val="hybridMultilevel"/>
    <w:tmpl w:val="9B86CB2A"/>
    <w:lvl w:ilvl="0" w:tplc="E22A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62963"/>
    <w:multiLevelType w:val="hybridMultilevel"/>
    <w:tmpl w:val="D2FC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5B9"/>
    <w:multiLevelType w:val="hybridMultilevel"/>
    <w:tmpl w:val="67CC5D48"/>
    <w:lvl w:ilvl="0" w:tplc="E97CC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A27D7"/>
    <w:multiLevelType w:val="hybridMultilevel"/>
    <w:tmpl w:val="4AC0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0FF8"/>
    <w:multiLevelType w:val="hybridMultilevel"/>
    <w:tmpl w:val="48B8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1C06"/>
    <w:multiLevelType w:val="hybridMultilevel"/>
    <w:tmpl w:val="489C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35"/>
    <w:rsid w:val="000012C2"/>
    <w:rsid w:val="00010B58"/>
    <w:rsid w:val="00014A5B"/>
    <w:rsid w:val="0001760C"/>
    <w:rsid w:val="00024092"/>
    <w:rsid w:val="00024315"/>
    <w:rsid w:val="0003214D"/>
    <w:rsid w:val="00041268"/>
    <w:rsid w:val="000475FD"/>
    <w:rsid w:val="00064B7A"/>
    <w:rsid w:val="00067785"/>
    <w:rsid w:val="00096BA1"/>
    <w:rsid w:val="000C2C2E"/>
    <w:rsid w:val="000E0780"/>
    <w:rsid w:val="000E5382"/>
    <w:rsid w:val="000F3315"/>
    <w:rsid w:val="00100CE4"/>
    <w:rsid w:val="00101AA0"/>
    <w:rsid w:val="00121869"/>
    <w:rsid w:val="00133419"/>
    <w:rsid w:val="00155435"/>
    <w:rsid w:val="001664A8"/>
    <w:rsid w:val="00171AB5"/>
    <w:rsid w:val="001727B1"/>
    <w:rsid w:val="001747C5"/>
    <w:rsid w:val="001832D7"/>
    <w:rsid w:val="001D6CA0"/>
    <w:rsid w:val="001D6D22"/>
    <w:rsid w:val="001F4DA9"/>
    <w:rsid w:val="00200409"/>
    <w:rsid w:val="00213A63"/>
    <w:rsid w:val="00217EEA"/>
    <w:rsid w:val="00222723"/>
    <w:rsid w:val="0023198A"/>
    <w:rsid w:val="00242024"/>
    <w:rsid w:val="0025490E"/>
    <w:rsid w:val="00287AAE"/>
    <w:rsid w:val="002A2DC0"/>
    <w:rsid w:val="002B466B"/>
    <w:rsid w:val="00301156"/>
    <w:rsid w:val="0030280F"/>
    <w:rsid w:val="0030716B"/>
    <w:rsid w:val="00313CCE"/>
    <w:rsid w:val="00321BAD"/>
    <w:rsid w:val="00330D9B"/>
    <w:rsid w:val="0034352B"/>
    <w:rsid w:val="0034646A"/>
    <w:rsid w:val="003542B0"/>
    <w:rsid w:val="003557F9"/>
    <w:rsid w:val="00362984"/>
    <w:rsid w:val="003740D5"/>
    <w:rsid w:val="0037602E"/>
    <w:rsid w:val="003852CE"/>
    <w:rsid w:val="003B468D"/>
    <w:rsid w:val="003D0BB0"/>
    <w:rsid w:val="003D1996"/>
    <w:rsid w:val="003D66A8"/>
    <w:rsid w:val="003D7FF0"/>
    <w:rsid w:val="003F5FCE"/>
    <w:rsid w:val="00421067"/>
    <w:rsid w:val="00425ABC"/>
    <w:rsid w:val="004550BB"/>
    <w:rsid w:val="00464955"/>
    <w:rsid w:val="0047298B"/>
    <w:rsid w:val="0047709E"/>
    <w:rsid w:val="00483BC9"/>
    <w:rsid w:val="0049007B"/>
    <w:rsid w:val="004959FD"/>
    <w:rsid w:val="004A0193"/>
    <w:rsid w:val="004A625C"/>
    <w:rsid w:val="004C0F06"/>
    <w:rsid w:val="004C61C3"/>
    <w:rsid w:val="004D77B5"/>
    <w:rsid w:val="0053064C"/>
    <w:rsid w:val="00567E78"/>
    <w:rsid w:val="005846E1"/>
    <w:rsid w:val="005857D4"/>
    <w:rsid w:val="005935C9"/>
    <w:rsid w:val="005A0290"/>
    <w:rsid w:val="005A6782"/>
    <w:rsid w:val="005D10D8"/>
    <w:rsid w:val="005D23D3"/>
    <w:rsid w:val="005E702B"/>
    <w:rsid w:val="00603A35"/>
    <w:rsid w:val="006A5176"/>
    <w:rsid w:val="006E5065"/>
    <w:rsid w:val="006E6AE9"/>
    <w:rsid w:val="00737346"/>
    <w:rsid w:val="00750850"/>
    <w:rsid w:val="00783B69"/>
    <w:rsid w:val="007A1E6A"/>
    <w:rsid w:val="007B5B18"/>
    <w:rsid w:val="007C707E"/>
    <w:rsid w:val="007D1C81"/>
    <w:rsid w:val="007F42EC"/>
    <w:rsid w:val="00810DF1"/>
    <w:rsid w:val="008429DB"/>
    <w:rsid w:val="00871EE9"/>
    <w:rsid w:val="00896B5B"/>
    <w:rsid w:val="008A4E2C"/>
    <w:rsid w:val="008B0F3C"/>
    <w:rsid w:val="008B6A30"/>
    <w:rsid w:val="008D73B3"/>
    <w:rsid w:val="00905E08"/>
    <w:rsid w:val="00913A0E"/>
    <w:rsid w:val="0091688D"/>
    <w:rsid w:val="00924C94"/>
    <w:rsid w:val="00952CEA"/>
    <w:rsid w:val="0096631F"/>
    <w:rsid w:val="0097042C"/>
    <w:rsid w:val="00996073"/>
    <w:rsid w:val="009A0140"/>
    <w:rsid w:val="009A4CE1"/>
    <w:rsid w:val="009A7917"/>
    <w:rsid w:val="009B1BCF"/>
    <w:rsid w:val="009B1E16"/>
    <w:rsid w:val="009C032E"/>
    <w:rsid w:val="009C2292"/>
    <w:rsid w:val="009C59B0"/>
    <w:rsid w:val="009D539F"/>
    <w:rsid w:val="009E0E55"/>
    <w:rsid w:val="00A16A9B"/>
    <w:rsid w:val="00A35C14"/>
    <w:rsid w:val="00A45F21"/>
    <w:rsid w:val="00A54EA4"/>
    <w:rsid w:val="00A61B48"/>
    <w:rsid w:val="00A72C01"/>
    <w:rsid w:val="00A83FBD"/>
    <w:rsid w:val="00AA0574"/>
    <w:rsid w:val="00AA2720"/>
    <w:rsid w:val="00AD2056"/>
    <w:rsid w:val="00AE4D92"/>
    <w:rsid w:val="00AF7AD9"/>
    <w:rsid w:val="00B1247D"/>
    <w:rsid w:val="00B22098"/>
    <w:rsid w:val="00B30665"/>
    <w:rsid w:val="00B436F8"/>
    <w:rsid w:val="00B45DA3"/>
    <w:rsid w:val="00B53950"/>
    <w:rsid w:val="00B7338C"/>
    <w:rsid w:val="00B76471"/>
    <w:rsid w:val="00BA20DB"/>
    <w:rsid w:val="00BB4F16"/>
    <w:rsid w:val="00BD1EF0"/>
    <w:rsid w:val="00BF14EF"/>
    <w:rsid w:val="00C07CBC"/>
    <w:rsid w:val="00C4076E"/>
    <w:rsid w:val="00C475A1"/>
    <w:rsid w:val="00C53595"/>
    <w:rsid w:val="00C560A4"/>
    <w:rsid w:val="00C63DEC"/>
    <w:rsid w:val="00C75104"/>
    <w:rsid w:val="00CA0B8C"/>
    <w:rsid w:val="00CA1377"/>
    <w:rsid w:val="00CE4277"/>
    <w:rsid w:val="00CF0304"/>
    <w:rsid w:val="00D0073D"/>
    <w:rsid w:val="00D36D8D"/>
    <w:rsid w:val="00D3794B"/>
    <w:rsid w:val="00D47D38"/>
    <w:rsid w:val="00D66010"/>
    <w:rsid w:val="00D75E40"/>
    <w:rsid w:val="00DA1B70"/>
    <w:rsid w:val="00DA2570"/>
    <w:rsid w:val="00DD6BB9"/>
    <w:rsid w:val="00DE0BE1"/>
    <w:rsid w:val="00DE77EC"/>
    <w:rsid w:val="00E150BC"/>
    <w:rsid w:val="00E3475B"/>
    <w:rsid w:val="00E44A18"/>
    <w:rsid w:val="00E66A6B"/>
    <w:rsid w:val="00E71740"/>
    <w:rsid w:val="00E7356D"/>
    <w:rsid w:val="00E8452B"/>
    <w:rsid w:val="00EC3778"/>
    <w:rsid w:val="00EC669F"/>
    <w:rsid w:val="00ED2D28"/>
    <w:rsid w:val="00ED343E"/>
    <w:rsid w:val="00ED79FE"/>
    <w:rsid w:val="00EE00C9"/>
    <w:rsid w:val="00EF7BB4"/>
    <w:rsid w:val="00F51C00"/>
    <w:rsid w:val="00F5556B"/>
    <w:rsid w:val="00F70A9E"/>
    <w:rsid w:val="00F85951"/>
    <w:rsid w:val="00FA6389"/>
    <w:rsid w:val="00FA66C7"/>
    <w:rsid w:val="00FC4A7D"/>
    <w:rsid w:val="00FE15A7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2BC1671-A066-0E4A-8205-7E37EBB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3">
    <w:name w:val="heading 3"/>
    <w:next w:val="a"/>
    <w:link w:val="30"/>
    <w:qFormat/>
    <w:rsid w:val="00603A35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ascii="Times New Roman Bold" w:eastAsia="Times New Roman Bold" w:hAnsi="Times New Roman Bold" w:cs="Times New Roman Bold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A35"/>
    <w:rPr>
      <w:rFonts w:ascii="Times New Roman Bold" w:eastAsia="Times New Roman Bold" w:hAnsi="Times New Roman Bold" w:cs="Times New Roman Bold"/>
      <w:color w:val="000000"/>
      <w:u w:color="000000"/>
      <w:bdr w:val="nil"/>
      <w:lang w:eastAsia="ru-RU"/>
    </w:rPr>
  </w:style>
  <w:style w:type="paragraph" w:styleId="a3">
    <w:name w:val="Body Text Indent"/>
    <w:link w:val="a4"/>
    <w:rsid w:val="00603A3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  <w:jc w:val="both"/>
    </w:pPr>
    <w:rPr>
      <w:rFonts w:ascii="Arial Unicode MS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03A35"/>
    <w:rPr>
      <w:rFonts w:ascii="Arial Unicode MS" w:eastAsia="Arial Unicode MS" w:hAnsi="Times New Roman" w:cs="Arial Unicode MS"/>
      <w:color w:val="000000"/>
      <w:u w:color="000000"/>
      <w:bdr w:val="nil"/>
      <w:lang w:eastAsia="ru-RU"/>
    </w:rPr>
  </w:style>
  <w:style w:type="paragraph" w:styleId="2">
    <w:name w:val="Body Text 2"/>
    <w:link w:val="20"/>
    <w:rsid w:val="00603A35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character" w:customStyle="1" w:styleId="20">
    <w:name w:val="Основной текст 2 Знак"/>
    <w:basedOn w:val="a0"/>
    <w:link w:val="2"/>
    <w:rsid w:val="00603A35"/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A35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A35"/>
    <w:rPr>
      <w:rFonts w:ascii="Lucida Grande CY" w:eastAsia="Arial Unicode MS" w:hAnsi="Lucida Grande CY" w:cs="Arial Unicode MS"/>
      <w:color w:val="000000"/>
      <w:sz w:val="18"/>
      <w:szCs w:val="18"/>
      <w:u w:color="000000"/>
      <w:bdr w:val="nil"/>
    </w:rPr>
  </w:style>
  <w:style w:type="paragraph" w:styleId="a7">
    <w:name w:val="footer"/>
    <w:link w:val="a8"/>
    <w:rsid w:val="0023198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Times New Roman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a8">
    <w:name w:val="Нижний колонтитул Знак"/>
    <w:basedOn w:val="a0"/>
    <w:link w:val="a7"/>
    <w:rsid w:val="0023198A"/>
    <w:rPr>
      <w:rFonts w:ascii="Times New Roman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spelle">
    <w:name w:val="spelle"/>
    <w:basedOn w:val="a0"/>
    <w:rsid w:val="007B5B18"/>
  </w:style>
  <w:style w:type="character" w:customStyle="1" w:styleId="grame">
    <w:name w:val="grame"/>
    <w:basedOn w:val="a0"/>
    <w:rsid w:val="007B5B18"/>
  </w:style>
  <w:style w:type="paragraph" w:styleId="a9">
    <w:name w:val="List Paragraph"/>
    <w:basedOn w:val="a"/>
    <w:uiPriority w:val="34"/>
    <w:qFormat/>
    <w:rsid w:val="00E3475B"/>
    <w:pPr>
      <w:ind w:left="720"/>
      <w:contextualSpacing/>
    </w:pPr>
  </w:style>
  <w:style w:type="character" w:customStyle="1" w:styleId="blk">
    <w:name w:val="blk"/>
    <w:basedOn w:val="a0"/>
    <w:rsid w:val="005A0290"/>
  </w:style>
  <w:style w:type="character" w:styleId="aa">
    <w:name w:val="Hyperlink"/>
    <w:basedOn w:val="a0"/>
    <w:uiPriority w:val="99"/>
    <w:unhideWhenUsed/>
    <w:rsid w:val="00064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stant.m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stant.msu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vbvb</dc:creator>
  <cp:keywords/>
  <dc:description/>
  <cp:lastModifiedBy>Видеостудия2</cp:lastModifiedBy>
  <cp:revision>9</cp:revision>
  <cp:lastPrinted>2018-04-18T10:18:00Z</cp:lastPrinted>
  <dcterms:created xsi:type="dcterms:W3CDTF">2018-05-11T13:56:00Z</dcterms:created>
  <dcterms:modified xsi:type="dcterms:W3CDTF">2021-05-28T08:30:00Z</dcterms:modified>
</cp:coreProperties>
</file>