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40F35" w14:textId="77777777" w:rsidR="00E54F5C" w:rsidRDefault="00000000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53290990"/>
      <w:r>
        <w:rPr>
          <w:rFonts w:ascii="Times New Roman" w:hAnsi="Times New Roman" w:cs="Times New Roman"/>
          <w:b/>
          <w:bCs/>
          <w:sz w:val="28"/>
          <w:szCs w:val="28"/>
        </w:rPr>
        <w:t>Цикл «От водорослей до цветковых растений» (11+)</w:t>
      </w:r>
    </w:p>
    <w:p w14:paraId="69385D69" w14:textId="77777777" w:rsidR="00E54F5C" w:rsidRDefault="00E54F5C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</w:p>
    <w:p w14:paraId="32647A69" w14:textId="77777777" w:rsidR="00E54F5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lang w:eastAsia="ru-RU"/>
          <w14:ligatures w14:val="none"/>
        </w:rPr>
        <w:t>Занятия проводит:</w:t>
      </w:r>
      <w:r>
        <w:rPr>
          <w:rFonts w:ascii="Times New Roman" w:eastAsia="Times New Roman" w:hAnsi="Times New Roman" w:cs="Times New Roman"/>
          <w:i/>
          <w:iCs/>
          <w:color w:val="2C2D2E"/>
          <w:kern w:val="0"/>
          <w:sz w:val="24"/>
          <w:szCs w:val="24"/>
          <w:lang w:eastAsia="ru-RU"/>
          <w14:ligatures w14:val="none"/>
        </w:rPr>
        <w:t xml:space="preserve"> сотрудник Конькова Полина Игоревна</w:t>
      </w:r>
    </w:p>
    <w:p w14:paraId="53B8CBE2" w14:textId="77777777" w:rsidR="00E54F5C" w:rsidRDefault="00E54F5C">
      <w:pPr>
        <w:pStyle w:val="a4"/>
        <w:spacing w:before="0" w:beforeAutospacing="0" w:after="0" w:afterAutospacing="0"/>
        <w:jc w:val="both"/>
        <w:rPr>
          <w:color w:val="000000"/>
        </w:rPr>
      </w:pPr>
    </w:p>
    <w:p w14:paraId="737290B7" w14:textId="77777777" w:rsidR="00E54F5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Цикл посвящен многообразию растительного мира и представляет собой обзор основных систематических групп растений: водоросли, мохообразные, папоротникообразные, голосеменные, покрытосеменные. Будут рассмотрены их строение, экологические особенности, роль в природе и вопросы практического использования.</w:t>
      </w:r>
    </w:p>
    <w:p w14:paraId="0D26A0BD" w14:textId="77777777" w:rsidR="00E54F5C" w:rsidRDefault="00E54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</w:p>
    <w:p w14:paraId="1DF127A3" w14:textId="77777777" w:rsidR="00E54F5C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478A5BCD" w14:textId="77777777" w:rsidR="00E54F5C" w:rsidRDefault="00E54F5C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21F09B2B" w14:textId="77777777" w:rsidR="00E54F5C" w:rsidRPr="00DB0B9C" w:rsidRDefault="00000000" w:rsidP="00DB0B9C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B0B9C">
        <w:rPr>
          <w:rFonts w:ascii="Times New Roman" w:hAnsi="Times New Roman" w:cs="Times New Roman"/>
          <w:b/>
          <w:bCs/>
          <w:sz w:val="24"/>
          <w:szCs w:val="24"/>
        </w:rPr>
        <w:t>Онлайн-формат</w:t>
      </w:r>
    </w:p>
    <w:p w14:paraId="267D9657" w14:textId="14D33A36" w:rsidR="00E54F5C" w:rsidRPr="00DB0B9C" w:rsidRDefault="00000000" w:rsidP="00DB0B9C">
      <w:pPr>
        <w:spacing w:after="0"/>
        <w:rPr>
          <w:rFonts w:ascii="Times New Roman" w:hAnsi="Times New Roman" w:cs="Times New Roman"/>
        </w:rPr>
      </w:pPr>
      <w:r w:rsidRPr="00DB0B9C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DB0B9C" w:rsidRPr="00DB0B9C">
        <w:rPr>
          <w:rFonts w:ascii="Times New Roman" w:hAnsi="Times New Roman" w:cs="Times New Roman"/>
          <w:b/>
          <w:bCs/>
          <w:sz w:val="24"/>
          <w:szCs w:val="24"/>
          <w:u w:val="single"/>
        </w:rPr>
        <w:t>13, 20, 27 октября</w:t>
      </w:r>
    </w:p>
    <w:p w14:paraId="3AFD59A7" w14:textId="066CF200" w:rsidR="00E54F5C" w:rsidRPr="00DB0B9C" w:rsidRDefault="00000000" w:rsidP="00DB0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B9C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DB0B9C" w:rsidRPr="00DB0B9C">
        <w:rPr>
          <w:rFonts w:ascii="Times New Roman" w:hAnsi="Times New Roman" w:cs="Times New Roman"/>
          <w:b/>
          <w:sz w:val="24"/>
          <w:szCs w:val="24"/>
        </w:rPr>
        <w:t>16.00</w:t>
      </w:r>
    </w:p>
    <w:p w14:paraId="2465318A" w14:textId="77777777" w:rsidR="00E54F5C" w:rsidRPr="00DB0B9C" w:rsidRDefault="00000000" w:rsidP="00DB0B9C">
      <w:pPr>
        <w:pStyle w:val="a4"/>
        <w:spacing w:before="0" w:beforeAutospacing="0" w:after="0" w:afterAutospacing="0"/>
        <w:jc w:val="both"/>
        <w:rPr>
          <w:color w:val="000000"/>
        </w:rPr>
      </w:pPr>
      <w:r w:rsidRPr="00DB0B9C">
        <w:rPr>
          <w:b/>
          <w:color w:val="000000"/>
        </w:rPr>
        <w:t>Продолжительность цикла:</w:t>
      </w:r>
      <w:r w:rsidRPr="00DB0B9C">
        <w:rPr>
          <w:color w:val="000000"/>
        </w:rPr>
        <w:t xml:space="preserve"> 3 занятия</w:t>
      </w:r>
    </w:p>
    <w:p w14:paraId="592A34C0" w14:textId="77777777" w:rsidR="00E54F5C" w:rsidRPr="00DB0B9C" w:rsidRDefault="00000000" w:rsidP="00DB0B9C">
      <w:pPr>
        <w:pStyle w:val="a4"/>
        <w:spacing w:before="0" w:beforeAutospacing="0" w:after="0" w:afterAutospacing="0"/>
        <w:jc w:val="both"/>
        <w:rPr>
          <w:color w:val="000000"/>
        </w:rPr>
      </w:pPr>
      <w:r w:rsidRPr="00DB0B9C">
        <w:rPr>
          <w:b/>
          <w:color w:val="000000"/>
        </w:rPr>
        <w:t>Продолжительность одного занятия:</w:t>
      </w:r>
      <w:r w:rsidRPr="00DB0B9C">
        <w:rPr>
          <w:color w:val="000000"/>
        </w:rPr>
        <w:t xml:space="preserve"> 1 час</w:t>
      </w:r>
    </w:p>
    <w:p w14:paraId="43369DBD" w14:textId="77777777" w:rsidR="00E54F5C" w:rsidRPr="00DB0B9C" w:rsidRDefault="00000000" w:rsidP="00DB0B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0B9C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DB0B9C">
        <w:rPr>
          <w:rFonts w:ascii="Times New Roman" w:hAnsi="Times New Roman" w:cs="Times New Roman"/>
          <w:sz w:val="24"/>
          <w:szCs w:val="24"/>
        </w:rPr>
        <w:t>: 1800 рублей</w:t>
      </w:r>
    </w:p>
    <w:p w14:paraId="214E3C65" w14:textId="77777777" w:rsidR="00E54F5C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516FB546" w14:textId="77777777" w:rsidR="00E54F5C" w:rsidRDefault="00E54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</w:p>
    <w:p w14:paraId="458A1C51" w14:textId="77777777" w:rsidR="00E54F5C" w:rsidRDefault="0000000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iCs/>
          <w:color w:val="2C2D2E"/>
          <w:kern w:val="0"/>
          <w:sz w:val="24"/>
          <w:szCs w:val="24"/>
          <w:lang w:eastAsia="ru-RU"/>
          <w14:ligatures w14:val="none"/>
        </w:rPr>
        <w:t>Водоросли</w:t>
      </w:r>
    </w:p>
    <w:p w14:paraId="5E6D19C1" w14:textId="77777777" w:rsidR="00E54F5C" w:rsidRDefault="00E54F5C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2C2D2E"/>
          <w:kern w:val="0"/>
          <w:sz w:val="24"/>
          <w:szCs w:val="24"/>
          <w:lang w:eastAsia="ru-RU"/>
          <w14:ligatures w14:val="none"/>
        </w:rPr>
      </w:pPr>
    </w:p>
    <w:p w14:paraId="1A81E226" w14:textId="77777777" w:rsidR="00E54F5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Занятие познакомит слушателей с особенностями строения низших растений, связанными с жизнью преимущественно в водной среде, с уровнями их организации и экологическими группами, расскажет о водорослях не только морей и пресных водоемов, но и суши. Мы поговорим о микроскопических водорослях и водорослях-</w:t>
      </w:r>
      <w:proofErr w:type="spellStart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макрофитах</w:t>
      </w:r>
      <w:proofErr w:type="spellEnd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, более подробно рассмотрим зелёные, бурые и красные водоросли, обсудим значение водорослей в природе и в жизни человека.</w:t>
      </w:r>
    </w:p>
    <w:p w14:paraId="03CD87E7" w14:textId="77777777" w:rsidR="00E54F5C" w:rsidRDefault="00E54F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</w:p>
    <w:p w14:paraId="7EE34FF4" w14:textId="77777777" w:rsidR="00E54F5C" w:rsidRDefault="0000000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lang w:eastAsia="ru-RU"/>
          <w14:ligatures w14:val="none"/>
        </w:rPr>
        <w:t>Высшие споровые</w:t>
      </w:r>
    </w:p>
    <w:p w14:paraId="717F35D4" w14:textId="77777777" w:rsidR="00E54F5C" w:rsidRDefault="00E54F5C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</w:p>
    <w:p w14:paraId="3840FF53" w14:textId="77777777" w:rsidR="00E54F5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Занятие расскажет о строении спор и особенностях спорового размножения, об анатомическом и морфологическом строении мохообразных и папоротникообразных, о циклах их развития, экологических особенностях, географическом распространении и использовании человеком. Мы поговорим о роли в растительном покрове ископаемых и современных споровых растений, познакомимся с некоторыми представителями флоры споровых растений средней полосы России.</w:t>
      </w:r>
    </w:p>
    <w:p w14:paraId="308FEFFD" w14:textId="77777777" w:rsidR="00E54F5C" w:rsidRDefault="00E54F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</w:p>
    <w:p w14:paraId="1CF698C6" w14:textId="77777777" w:rsidR="00E54F5C" w:rsidRDefault="00000000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Семенные</w:t>
      </w:r>
      <w:r>
        <w:rPr>
          <w:rFonts w:ascii="Times New Roman" w:eastAsia="Times New Roman" w:hAnsi="Times New Roman" w:cs="Times New Roman"/>
          <w:b/>
          <w:bCs/>
          <w:i/>
          <w:iCs/>
          <w:color w:val="2C2D2E"/>
          <w:kern w:val="0"/>
          <w:sz w:val="24"/>
          <w:szCs w:val="24"/>
          <w:lang w:eastAsia="ru-RU"/>
          <w14:ligatures w14:val="none"/>
        </w:rPr>
        <w:t xml:space="preserve"> растения</w:t>
      </w:r>
    </w:p>
    <w:p w14:paraId="3B4FB1EE" w14:textId="77777777" w:rsidR="00E54F5C" w:rsidRDefault="00E54F5C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</w:p>
    <w:p w14:paraId="7B69D4AB" w14:textId="77777777" w:rsidR="00E54F5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 xml:space="preserve">На занятии будут рассмотрены строение семени и преимущества семенного размножения над споровым в условиях современного климата. Слушателей ждёт рассказ о вымерших голосеменных и знакомство с современными представителями класса хвойные. Мы обсудим приспособления цветковых растений к опылению и распространению плодов и семян, поговорим о жизненных </w:t>
      </w:r>
      <w:proofErr w:type="gramStart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формах  и</w:t>
      </w:r>
      <w:proofErr w:type="gramEnd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 xml:space="preserve"> экологических группах цветковых, об их </w:t>
      </w:r>
      <w:proofErr w:type="gramStart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>роли  в</w:t>
      </w:r>
      <w:proofErr w:type="gramEnd"/>
      <w:r>
        <w:rPr>
          <w:rFonts w:ascii="Times New Roman" w:eastAsia="Times New Roman" w:hAnsi="Times New Roman" w:cs="Times New Roman"/>
          <w:color w:val="2C2D2E"/>
          <w:kern w:val="0"/>
          <w:sz w:val="24"/>
          <w:szCs w:val="24"/>
          <w:lang w:eastAsia="ru-RU"/>
          <w14:ligatures w14:val="none"/>
        </w:rPr>
        <w:t xml:space="preserve"> современном растительном покрове и в жизни человека.</w:t>
      </w:r>
    </w:p>
    <w:bookmarkEnd w:id="0"/>
    <w:p w14:paraId="2610A2D4" w14:textId="77777777" w:rsidR="00E54F5C" w:rsidRDefault="00E54F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54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BBE7C" w14:textId="77777777" w:rsidR="00204C95" w:rsidRDefault="00204C95">
      <w:pPr>
        <w:spacing w:line="240" w:lineRule="auto"/>
      </w:pPr>
      <w:r>
        <w:separator/>
      </w:r>
    </w:p>
  </w:endnote>
  <w:endnote w:type="continuationSeparator" w:id="0">
    <w:p w14:paraId="44869BD1" w14:textId="77777777" w:rsidR="00204C95" w:rsidRDefault="00204C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1BBF" w14:textId="77777777" w:rsidR="00204C95" w:rsidRDefault="00204C95">
      <w:pPr>
        <w:spacing w:after="0"/>
      </w:pPr>
      <w:r>
        <w:separator/>
      </w:r>
    </w:p>
  </w:footnote>
  <w:footnote w:type="continuationSeparator" w:id="0">
    <w:p w14:paraId="4522BA51" w14:textId="77777777" w:rsidR="00204C95" w:rsidRDefault="00204C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545CE"/>
    <w:multiLevelType w:val="multilevel"/>
    <w:tmpl w:val="14E545C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FA9"/>
    <w:rsid w:val="000A7B38"/>
    <w:rsid w:val="001C4D94"/>
    <w:rsid w:val="00204C95"/>
    <w:rsid w:val="00341FA9"/>
    <w:rsid w:val="005E3798"/>
    <w:rsid w:val="006A73CF"/>
    <w:rsid w:val="007D44F0"/>
    <w:rsid w:val="00A177CB"/>
    <w:rsid w:val="00A971DC"/>
    <w:rsid w:val="00BD159E"/>
    <w:rsid w:val="00DB0B9C"/>
    <w:rsid w:val="00E54F5C"/>
    <w:rsid w:val="00E85B26"/>
    <w:rsid w:val="00E87479"/>
    <w:rsid w:val="00FB026B"/>
    <w:rsid w:val="0E10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A2FA3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9</cp:revision>
  <dcterms:created xsi:type="dcterms:W3CDTF">2023-09-26T12:44:00Z</dcterms:created>
  <dcterms:modified xsi:type="dcterms:W3CDTF">2026-09-05T11:10:00Z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3637A023387F4C0E9E916C6A02E4CECC_12</vt:lpwstr>
  </property>
</Properties>
</file>